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4016" w14:textId="36BD8EA6" w:rsidR="00804D01" w:rsidRPr="007157FB" w:rsidRDefault="00804D01" w:rsidP="007157FB">
      <w:pPr>
        <w:pStyle w:val="Heading1"/>
        <w:rPr>
          <w:rFonts w:ascii="Arial" w:hAnsi="Arial" w:cs="Arial"/>
          <w:b/>
          <w:bCs/>
        </w:rPr>
      </w:pPr>
      <w:r w:rsidRPr="007157FB">
        <w:rPr>
          <w:rFonts w:ascii="Arial" w:hAnsi="Arial" w:cs="Arial"/>
          <w:b/>
          <w:bCs/>
        </w:rPr>
        <w:t xml:space="preserve">Career Education Competencies: </w:t>
      </w:r>
      <w:r w:rsidR="00E07227" w:rsidRPr="007157FB">
        <w:rPr>
          <w:rFonts w:ascii="Arial" w:hAnsi="Arial" w:cs="Arial"/>
          <w:b/>
          <w:bCs/>
        </w:rPr>
        <w:t>Elementary School</w:t>
      </w:r>
    </w:p>
    <w:p w14:paraId="7E1614C9" w14:textId="77777777" w:rsidR="00804D01" w:rsidRDefault="00804D01"/>
    <w:p w14:paraId="4288747A" w14:textId="12E48CE7" w:rsidR="00804D01" w:rsidRPr="00F00325" w:rsidRDefault="00544E12" w:rsidP="00F0032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Learning to </w:t>
      </w:r>
      <w:r w:rsidR="00E07227">
        <w:rPr>
          <w:rFonts w:ascii="Arial" w:hAnsi="Arial" w:cs="Arial"/>
        </w:rPr>
        <w:t>follow complex instructions</w:t>
      </w:r>
    </w:p>
    <w:tbl>
      <w:tblPr>
        <w:tblStyle w:val="TableGrid"/>
        <w:tblW w:w="12960" w:type="dxa"/>
        <w:tblLook w:val="04A0" w:firstRow="1" w:lastRow="0" w:firstColumn="1" w:lastColumn="0" w:noHBand="0" w:noVBand="1"/>
      </w:tblPr>
      <w:tblGrid>
        <w:gridCol w:w="5395"/>
        <w:gridCol w:w="2280"/>
        <w:gridCol w:w="5285"/>
      </w:tblGrid>
      <w:tr w:rsidR="00804D01" w14:paraId="76D2E869" w14:textId="77777777" w:rsidTr="00166D24">
        <w:trPr>
          <w:trHeight w:val="489"/>
        </w:trPr>
        <w:tc>
          <w:tcPr>
            <w:tcW w:w="5395" w:type="dxa"/>
            <w:vAlign w:val="center"/>
          </w:tcPr>
          <w:p w14:paraId="0828B51D" w14:textId="3E587404" w:rsidR="00804D01" w:rsidRPr="007E7866" w:rsidRDefault="00804D01" w:rsidP="007E7866">
            <w:pPr>
              <w:pStyle w:val="Heading3"/>
            </w:pPr>
            <w:r w:rsidRPr="007E7866">
              <w:t>Competency Areas</w:t>
            </w:r>
          </w:p>
        </w:tc>
        <w:tc>
          <w:tcPr>
            <w:tcW w:w="2280" w:type="dxa"/>
            <w:vAlign w:val="center"/>
          </w:tcPr>
          <w:p w14:paraId="1CB8D4B0" w14:textId="7E0FCA74" w:rsidR="00804D01" w:rsidRPr="00103294" w:rsidRDefault="00804D01" w:rsidP="007E7866">
            <w:pPr>
              <w:pStyle w:val="Heading3"/>
              <w:rPr>
                <w:color w:val="FF0000"/>
              </w:rPr>
            </w:pPr>
            <w:r w:rsidRPr="007E7866">
              <w:t>Yes/ No/ Developing</w:t>
            </w:r>
          </w:p>
        </w:tc>
        <w:tc>
          <w:tcPr>
            <w:tcW w:w="5285" w:type="dxa"/>
            <w:vAlign w:val="center"/>
          </w:tcPr>
          <w:p w14:paraId="79C43284" w14:textId="3051DAFF" w:rsidR="00804D01" w:rsidRPr="00103294" w:rsidRDefault="00804D01" w:rsidP="007E7866">
            <w:pPr>
              <w:pStyle w:val="Heading3"/>
              <w:rPr>
                <w:color w:val="FF0000"/>
              </w:rPr>
            </w:pPr>
            <w:r w:rsidRPr="007E7866">
              <w:t>Does this area warrant an IEP Goal if so, what is the main objective?</w:t>
            </w:r>
          </w:p>
        </w:tc>
      </w:tr>
      <w:tr w:rsidR="00804D01" w14:paraId="12797994" w14:textId="77777777" w:rsidTr="00E07227">
        <w:trPr>
          <w:trHeight w:val="966"/>
        </w:trPr>
        <w:tc>
          <w:tcPr>
            <w:tcW w:w="5395" w:type="dxa"/>
          </w:tcPr>
          <w:p w14:paraId="5775AC6D" w14:textId="1E9339BF" w:rsidR="00804D01" w:rsidRPr="00C47361" w:rsidRDefault="00E07227" w:rsidP="00E0722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E07227">
              <w:rPr>
                <w:rFonts w:ascii="Arial" w:hAnsi="Arial" w:cs="Arial"/>
                <w:sz w:val="21"/>
                <w:szCs w:val="21"/>
              </w:rPr>
              <w:t>The student follows oral or written</w:t>
            </w:r>
            <w:r w:rsidR="00C4736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07227">
              <w:rPr>
                <w:rFonts w:ascii="Arial" w:hAnsi="Arial" w:cs="Arial"/>
                <w:sz w:val="21"/>
                <w:szCs w:val="21"/>
              </w:rPr>
              <w:t>directions to order materials from a variety</w:t>
            </w:r>
            <w:r w:rsidR="00C4736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07227">
              <w:rPr>
                <w:rFonts w:ascii="Arial" w:hAnsi="Arial" w:cs="Arial"/>
                <w:sz w:val="21"/>
                <w:szCs w:val="21"/>
              </w:rPr>
              <w:t>of sources that offer items and materials</w:t>
            </w:r>
            <w:r w:rsidR="00C4736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07227">
              <w:rPr>
                <w:rFonts w:ascii="Arial" w:hAnsi="Arial" w:cs="Arial"/>
                <w:sz w:val="21"/>
                <w:szCs w:val="21"/>
              </w:rPr>
              <w:t xml:space="preserve">that may be of interest to the student. </w:t>
            </w:r>
          </w:p>
        </w:tc>
        <w:tc>
          <w:tcPr>
            <w:tcW w:w="2280" w:type="dxa"/>
          </w:tcPr>
          <w:p w14:paraId="5864A61E" w14:textId="77777777" w:rsidR="00804D01" w:rsidRPr="00804D01" w:rsidRDefault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5" w:type="dxa"/>
          </w:tcPr>
          <w:p w14:paraId="2845A28B" w14:textId="77777777" w:rsidR="00804D01" w:rsidRPr="00804D01" w:rsidRDefault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14:paraId="47617B37" w14:textId="77777777" w:rsidTr="00E07227">
        <w:trPr>
          <w:trHeight w:val="966"/>
        </w:trPr>
        <w:tc>
          <w:tcPr>
            <w:tcW w:w="5395" w:type="dxa"/>
          </w:tcPr>
          <w:p w14:paraId="5939D664" w14:textId="73BDA690" w:rsidR="00391404" w:rsidRPr="00804D01" w:rsidRDefault="00E07227" w:rsidP="00E07227">
            <w:pPr>
              <w:rPr>
                <w:rFonts w:ascii="Arial" w:hAnsi="Arial" w:cs="Arial"/>
                <w:sz w:val="22"/>
                <w:szCs w:val="22"/>
              </w:rPr>
            </w:pPr>
            <w:r w:rsidRPr="00E07227">
              <w:rPr>
                <w:rFonts w:ascii="Arial" w:hAnsi="Arial" w:cs="Arial"/>
                <w:sz w:val="22"/>
                <w:szCs w:val="22"/>
              </w:rPr>
              <w:t>The student follows oral or written</w:t>
            </w:r>
            <w:r w:rsidR="00C473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227">
              <w:rPr>
                <w:rFonts w:ascii="Arial" w:hAnsi="Arial" w:cs="Arial"/>
                <w:sz w:val="22"/>
                <w:szCs w:val="22"/>
              </w:rPr>
              <w:t>directions to complete classroom</w:t>
            </w:r>
            <w:r w:rsidR="00C473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227">
              <w:rPr>
                <w:rFonts w:ascii="Arial" w:hAnsi="Arial" w:cs="Arial"/>
                <w:sz w:val="22"/>
                <w:szCs w:val="22"/>
              </w:rPr>
              <w:t>assignments and homework.</w:t>
            </w:r>
          </w:p>
        </w:tc>
        <w:tc>
          <w:tcPr>
            <w:tcW w:w="2280" w:type="dxa"/>
          </w:tcPr>
          <w:p w14:paraId="1AE299F0" w14:textId="77777777" w:rsidR="00804D01" w:rsidRPr="00804D01" w:rsidRDefault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5" w:type="dxa"/>
          </w:tcPr>
          <w:p w14:paraId="02385D57" w14:textId="77777777" w:rsidR="00804D01" w:rsidRPr="00804D01" w:rsidRDefault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14:paraId="665C4FC6" w14:textId="77777777" w:rsidTr="00E07227">
        <w:trPr>
          <w:trHeight w:val="966"/>
        </w:trPr>
        <w:tc>
          <w:tcPr>
            <w:tcW w:w="5395" w:type="dxa"/>
          </w:tcPr>
          <w:p w14:paraId="01C0D80F" w14:textId="6208C0AB" w:rsidR="00804D01" w:rsidRPr="00804D01" w:rsidRDefault="00E07227" w:rsidP="00E07227">
            <w:pPr>
              <w:rPr>
                <w:rFonts w:ascii="Arial" w:hAnsi="Arial" w:cs="Arial"/>
                <w:sz w:val="22"/>
                <w:szCs w:val="22"/>
              </w:rPr>
            </w:pPr>
            <w:r w:rsidRPr="00E07227">
              <w:rPr>
                <w:rFonts w:ascii="Arial" w:hAnsi="Arial" w:cs="Arial"/>
                <w:sz w:val="22"/>
                <w:szCs w:val="22"/>
              </w:rPr>
              <w:t>The student follows oral or written directions</w:t>
            </w:r>
            <w:r w:rsidR="00C473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227">
              <w:rPr>
                <w:rFonts w:ascii="Arial" w:hAnsi="Arial" w:cs="Arial"/>
                <w:sz w:val="22"/>
                <w:szCs w:val="22"/>
              </w:rPr>
              <w:t>to complete correspondence (letters, cards,</w:t>
            </w:r>
            <w:r w:rsidR="00C473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227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227">
              <w:rPr>
                <w:rFonts w:ascii="Arial" w:hAnsi="Arial" w:cs="Arial"/>
                <w:sz w:val="22"/>
                <w:szCs w:val="22"/>
              </w:rPr>
              <w:t>messages, and so forth).</w:t>
            </w:r>
          </w:p>
        </w:tc>
        <w:tc>
          <w:tcPr>
            <w:tcW w:w="2280" w:type="dxa"/>
          </w:tcPr>
          <w:p w14:paraId="5E2D7138" w14:textId="77777777" w:rsidR="00804D01" w:rsidRPr="00804D01" w:rsidRDefault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5" w:type="dxa"/>
          </w:tcPr>
          <w:p w14:paraId="105D4CE9" w14:textId="77777777" w:rsidR="00804D01" w:rsidRPr="00804D01" w:rsidRDefault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2466D" w14:textId="77777777" w:rsidR="00804D01" w:rsidRDefault="00804D01">
      <w:pPr>
        <w:rPr>
          <w:rFonts w:ascii="Arial" w:hAnsi="Arial" w:cs="Arial"/>
          <w:b/>
          <w:bCs/>
          <w:sz w:val="22"/>
          <w:szCs w:val="22"/>
        </w:rPr>
      </w:pPr>
    </w:p>
    <w:p w14:paraId="1A5CE169" w14:textId="4C4DB622" w:rsidR="00804D01" w:rsidRPr="00F00325" w:rsidRDefault="00544E12" w:rsidP="00F0032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Learning to </w:t>
      </w:r>
      <w:r w:rsidR="00E07227">
        <w:rPr>
          <w:rFonts w:ascii="Arial" w:hAnsi="Arial" w:cs="Arial"/>
        </w:rPr>
        <w:t>work individually and in a group</w:t>
      </w:r>
    </w:p>
    <w:tbl>
      <w:tblPr>
        <w:tblStyle w:val="TableGrid"/>
        <w:tblW w:w="12970" w:type="dxa"/>
        <w:tblLook w:val="04A0" w:firstRow="1" w:lastRow="0" w:firstColumn="1" w:lastColumn="0" w:noHBand="0" w:noVBand="1"/>
      </w:tblPr>
      <w:tblGrid>
        <w:gridCol w:w="5395"/>
        <w:gridCol w:w="2286"/>
        <w:gridCol w:w="5289"/>
      </w:tblGrid>
      <w:tr w:rsidR="00804D01" w14:paraId="2D210BCA" w14:textId="77777777" w:rsidTr="00166D24">
        <w:trPr>
          <w:trHeight w:val="620"/>
        </w:trPr>
        <w:tc>
          <w:tcPr>
            <w:tcW w:w="5395" w:type="dxa"/>
            <w:vAlign w:val="center"/>
          </w:tcPr>
          <w:p w14:paraId="537CE398" w14:textId="347161AA" w:rsidR="00804D01" w:rsidRPr="00103294" w:rsidRDefault="00804D01" w:rsidP="007E7866">
            <w:pPr>
              <w:pStyle w:val="Heading3"/>
            </w:pPr>
            <w:r w:rsidRPr="007E7866">
              <w:t>Competency</w:t>
            </w:r>
            <w:r w:rsidRPr="00103294">
              <w:t xml:space="preserve"> Areas</w:t>
            </w:r>
          </w:p>
        </w:tc>
        <w:tc>
          <w:tcPr>
            <w:tcW w:w="2286" w:type="dxa"/>
            <w:vAlign w:val="center"/>
          </w:tcPr>
          <w:p w14:paraId="7934320E" w14:textId="3ED6C145" w:rsidR="00804D01" w:rsidRPr="00103294" w:rsidRDefault="00804D01" w:rsidP="007E7866">
            <w:pPr>
              <w:pStyle w:val="Heading3"/>
            </w:pPr>
            <w:r w:rsidRPr="00103294">
              <w:t>Yes/ No/ Developing</w:t>
            </w:r>
          </w:p>
        </w:tc>
        <w:tc>
          <w:tcPr>
            <w:tcW w:w="5289" w:type="dxa"/>
            <w:vAlign w:val="center"/>
          </w:tcPr>
          <w:p w14:paraId="62713C3E" w14:textId="0C2B0886" w:rsidR="00804D01" w:rsidRPr="00103294" w:rsidRDefault="00804D01" w:rsidP="007E7866">
            <w:pPr>
              <w:pStyle w:val="Heading3"/>
            </w:pPr>
            <w:r w:rsidRPr="00103294">
              <w:t>Does this area warrant an IEP Goal if so, what is the main objective?</w:t>
            </w:r>
          </w:p>
        </w:tc>
      </w:tr>
      <w:tr w:rsidR="00804D01" w14:paraId="2501DEAE" w14:textId="77777777" w:rsidTr="00E07227">
        <w:trPr>
          <w:trHeight w:val="759"/>
        </w:trPr>
        <w:tc>
          <w:tcPr>
            <w:tcW w:w="5395" w:type="dxa"/>
          </w:tcPr>
          <w:p w14:paraId="11A67423" w14:textId="77777777" w:rsidR="00E07227" w:rsidRPr="00E07227" w:rsidRDefault="00E07227" w:rsidP="00E07227">
            <w:pPr>
              <w:rPr>
                <w:rFonts w:ascii="Arial" w:hAnsi="Arial" w:cs="Arial"/>
                <w:sz w:val="22"/>
                <w:szCs w:val="22"/>
              </w:rPr>
            </w:pPr>
            <w:r w:rsidRPr="00E07227">
              <w:rPr>
                <w:rFonts w:ascii="Arial" w:hAnsi="Arial" w:cs="Arial"/>
                <w:sz w:val="22"/>
                <w:szCs w:val="22"/>
              </w:rPr>
              <w:t>The student initiates classwork without</w:t>
            </w:r>
          </w:p>
          <w:p w14:paraId="67CE021F" w14:textId="39C218D0" w:rsidR="00804D01" w:rsidRPr="00804D01" w:rsidRDefault="00E07227" w:rsidP="00E07227">
            <w:pPr>
              <w:rPr>
                <w:rFonts w:ascii="Arial" w:hAnsi="Arial" w:cs="Arial"/>
                <w:sz w:val="22"/>
                <w:szCs w:val="22"/>
              </w:rPr>
            </w:pPr>
            <w:r w:rsidRPr="00E07227">
              <w:rPr>
                <w:rFonts w:ascii="Arial" w:hAnsi="Arial" w:cs="Arial"/>
                <w:sz w:val="22"/>
                <w:szCs w:val="22"/>
              </w:rPr>
              <w:t>prompting from the teacher.</w:t>
            </w:r>
          </w:p>
        </w:tc>
        <w:tc>
          <w:tcPr>
            <w:tcW w:w="2286" w:type="dxa"/>
          </w:tcPr>
          <w:p w14:paraId="653452E0" w14:textId="77777777" w:rsidR="00804D01" w:rsidRPr="00804D01" w:rsidRDefault="00804D01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</w:tcPr>
          <w:p w14:paraId="235C3FA2" w14:textId="77777777" w:rsidR="00804D01" w:rsidRPr="00804D01" w:rsidRDefault="00804D01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14:paraId="42B5F0EB" w14:textId="77777777" w:rsidTr="00E07227">
        <w:trPr>
          <w:trHeight w:val="759"/>
        </w:trPr>
        <w:tc>
          <w:tcPr>
            <w:tcW w:w="5395" w:type="dxa"/>
          </w:tcPr>
          <w:p w14:paraId="53C86EDC" w14:textId="01C07555" w:rsidR="00804D01" w:rsidRPr="00804D01" w:rsidRDefault="00E07227" w:rsidP="00E07227">
            <w:pPr>
              <w:rPr>
                <w:rFonts w:ascii="Arial" w:hAnsi="Arial" w:cs="Arial"/>
                <w:sz w:val="22"/>
                <w:szCs w:val="22"/>
              </w:rPr>
            </w:pPr>
            <w:r w:rsidRPr="00E07227">
              <w:rPr>
                <w:rFonts w:ascii="Arial" w:hAnsi="Arial" w:cs="Arial"/>
                <w:sz w:val="22"/>
                <w:szCs w:val="22"/>
              </w:rPr>
              <w:t>The student works unassisted 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227">
              <w:rPr>
                <w:rFonts w:ascii="Arial" w:hAnsi="Arial" w:cs="Arial"/>
                <w:sz w:val="22"/>
                <w:szCs w:val="22"/>
              </w:rPr>
              <w:t>classroom assignments, using adaptive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227">
              <w:rPr>
                <w:rFonts w:ascii="Arial" w:hAnsi="Arial" w:cs="Arial"/>
                <w:sz w:val="22"/>
                <w:szCs w:val="22"/>
              </w:rPr>
              <w:t>tools and materials.</w:t>
            </w:r>
          </w:p>
        </w:tc>
        <w:tc>
          <w:tcPr>
            <w:tcW w:w="2286" w:type="dxa"/>
          </w:tcPr>
          <w:p w14:paraId="4B51C9DC" w14:textId="77777777" w:rsidR="00804D01" w:rsidRPr="00804D01" w:rsidRDefault="00804D01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</w:tcPr>
          <w:p w14:paraId="1BB9D1E5" w14:textId="77777777" w:rsidR="00804D01" w:rsidRPr="00804D01" w:rsidRDefault="00804D01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14:paraId="4DE66C94" w14:textId="77777777" w:rsidTr="00E07227">
        <w:trPr>
          <w:trHeight w:val="759"/>
        </w:trPr>
        <w:tc>
          <w:tcPr>
            <w:tcW w:w="5395" w:type="dxa"/>
          </w:tcPr>
          <w:p w14:paraId="12CD5ED3" w14:textId="5109531B" w:rsidR="00804D01" w:rsidRPr="00804D01" w:rsidRDefault="00E07227" w:rsidP="00E07227">
            <w:pPr>
              <w:rPr>
                <w:rFonts w:ascii="Arial" w:hAnsi="Arial" w:cs="Arial"/>
                <w:sz w:val="22"/>
                <w:szCs w:val="22"/>
              </w:rPr>
            </w:pPr>
            <w:r w:rsidRPr="00E07227">
              <w:rPr>
                <w:rFonts w:ascii="Arial" w:hAnsi="Arial" w:cs="Arial"/>
                <w:sz w:val="22"/>
                <w:szCs w:val="22"/>
              </w:rPr>
              <w:t>The student actively participates in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227">
              <w:rPr>
                <w:rFonts w:ascii="Arial" w:hAnsi="Arial" w:cs="Arial"/>
                <w:sz w:val="22"/>
                <w:szCs w:val="22"/>
              </w:rPr>
              <w:t>contributes to classroom academic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227">
              <w:rPr>
                <w:rFonts w:ascii="Arial" w:hAnsi="Arial" w:cs="Arial"/>
                <w:sz w:val="22"/>
                <w:szCs w:val="22"/>
              </w:rPr>
              <w:t>projects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227">
              <w:rPr>
                <w:rFonts w:ascii="Arial" w:hAnsi="Arial" w:cs="Arial"/>
                <w:sz w:val="22"/>
                <w:szCs w:val="22"/>
              </w:rPr>
              <w:t>such as group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227">
              <w:rPr>
                <w:rFonts w:ascii="Arial" w:hAnsi="Arial" w:cs="Arial"/>
                <w:sz w:val="22"/>
                <w:szCs w:val="22"/>
              </w:rPr>
              <w:t>reports or group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227">
              <w:rPr>
                <w:rFonts w:ascii="Arial" w:hAnsi="Arial" w:cs="Arial"/>
                <w:sz w:val="22"/>
                <w:szCs w:val="22"/>
              </w:rPr>
              <w:t>experiments.</w:t>
            </w:r>
          </w:p>
        </w:tc>
        <w:tc>
          <w:tcPr>
            <w:tcW w:w="2286" w:type="dxa"/>
          </w:tcPr>
          <w:p w14:paraId="6BBB9041" w14:textId="77777777" w:rsidR="00804D01" w:rsidRPr="00804D01" w:rsidRDefault="00804D01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</w:tcPr>
          <w:p w14:paraId="1599F205" w14:textId="77777777" w:rsidR="00804D01" w:rsidRPr="00804D01" w:rsidRDefault="00804D01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27" w14:paraId="79D9559E" w14:textId="77777777" w:rsidTr="00E07227">
        <w:trPr>
          <w:trHeight w:val="759"/>
        </w:trPr>
        <w:tc>
          <w:tcPr>
            <w:tcW w:w="5395" w:type="dxa"/>
          </w:tcPr>
          <w:p w14:paraId="108A5C94" w14:textId="260A7EAD" w:rsidR="00E07227" w:rsidRPr="00E07227" w:rsidRDefault="00E07227" w:rsidP="00E07227">
            <w:pPr>
              <w:rPr>
                <w:rFonts w:ascii="Arial" w:hAnsi="Arial" w:cs="Arial"/>
                <w:sz w:val="22"/>
                <w:szCs w:val="22"/>
              </w:rPr>
            </w:pPr>
            <w:r w:rsidRPr="00E07227">
              <w:rPr>
                <w:rFonts w:ascii="Arial" w:hAnsi="Arial" w:cs="Arial"/>
                <w:sz w:val="22"/>
                <w:szCs w:val="22"/>
              </w:rPr>
              <w:t>The student actively participates in class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E07227">
              <w:rPr>
                <w:rFonts w:ascii="Arial" w:hAnsi="Arial" w:cs="Arial"/>
                <w:sz w:val="22"/>
                <w:szCs w:val="22"/>
              </w:rPr>
              <w:t>rojects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227">
              <w:rPr>
                <w:rFonts w:ascii="Arial" w:hAnsi="Arial" w:cs="Arial"/>
                <w:sz w:val="22"/>
                <w:szCs w:val="22"/>
              </w:rPr>
              <w:t>such as bake sales, food drives,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227">
              <w:rPr>
                <w:rFonts w:ascii="Arial" w:hAnsi="Arial" w:cs="Arial"/>
                <w:sz w:val="22"/>
                <w:szCs w:val="22"/>
              </w:rPr>
              <w:t>car washes, and the like.</w:t>
            </w:r>
          </w:p>
        </w:tc>
        <w:tc>
          <w:tcPr>
            <w:tcW w:w="2286" w:type="dxa"/>
          </w:tcPr>
          <w:p w14:paraId="270E54BC" w14:textId="77777777" w:rsidR="00E07227" w:rsidRPr="00804D01" w:rsidRDefault="00E07227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</w:tcPr>
          <w:p w14:paraId="6BD58843" w14:textId="77777777" w:rsidR="00E07227" w:rsidRPr="00804D01" w:rsidRDefault="00E07227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0CFE80" w14:textId="67F784BF" w:rsidR="00166D24" w:rsidRPr="00F00325" w:rsidRDefault="00544E12" w:rsidP="00F0032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Learning to </w:t>
      </w:r>
      <w:r w:rsidR="00D4576A">
        <w:rPr>
          <w:rFonts w:ascii="Arial" w:hAnsi="Arial" w:cs="Arial"/>
        </w:rPr>
        <w:t>respond appropriately to adults and peers</w:t>
      </w:r>
    </w:p>
    <w:tbl>
      <w:tblPr>
        <w:tblStyle w:val="TableGrid"/>
        <w:tblpPr w:leftFromText="180" w:rightFromText="180" w:vertAnchor="text" w:tblpY="1"/>
        <w:tblOverlap w:val="never"/>
        <w:tblW w:w="12982" w:type="dxa"/>
        <w:tblLook w:val="04A0" w:firstRow="1" w:lastRow="0" w:firstColumn="1" w:lastColumn="0" w:noHBand="0" w:noVBand="1"/>
      </w:tblPr>
      <w:tblGrid>
        <w:gridCol w:w="4855"/>
        <w:gridCol w:w="2833"/>
        <w:gridCol w:w="5294"/>
      </w:tblGrid>
      <w:tr w:rsidR="00804D01" w:rsidRPr="00804D01" w14:paraId="680B9FB9" w14:textId="77777777" w:rsidTr="00544E12">
        <w:trPr>
          <w:trHeight w:val="689"/>
        </w:trPr>
        <w:tc>
          <w:tcPr>
            <w:tcW w:w="4855" w:type="dxa"/>
            <w:vAlign w:val="center"/>
          </w:tcPr>
          <w:p w14:paraId="669A86F6" w14:textId="77777777" w:rsidR="00804D01" w:rsidRPr="00103294" w:rsidRDefault="00804D01" w:rsidP="007E7866">
            <w:pPr>
              <w:pStyle w:val="Heading3"/>
            </w:pPr>
            <w:r w:rsidRPr="00103294">
              <w:t>Competency Areas</w:t>
            </w:r>
          </w:p>
        </w:tc>
        <w:tc>
          <w:tcPr>
            <w:tcW w:w="2833" w:type="dxa"/>
            <w:vAlign w:val="center"/>
          </w:tcPr>
          <w:p w14:paraId="513886A0" w14:textId="77777777" w:rsidR="00804D01" w:rsidRPr="00103294" w:rsidRDefault="00804D01" w:rsidP="007E7866">
            <w:pPr>
              <w:pStyle w:val="Heading3"/>
            </w:pPr>
            <w:r w:rsidRPr="00103294">
              <w:t>Yes/ No / Developing</w:t>
            </w:r>
          </w:p>
        </w:tc>
        <w:tc>
          <w:tcPr>
            <w:tcW w:w="5294" w:type="dxa"/>
            <w:vAlign w:val="center"/>
          </w:tcPr>
          <w:p w14:paraId="00917A40" w14:textId="4E8393C7" w:rsidR="00804D01" w:rsidRPr="00103294" w:rsidRDefault="00804D01" w:rsidP="007E7866">
            <w:pPr>
              <w:pStyle w:val="Heading3"/>
            </w:pPr>
            <w:r w:rsidRPr="00103294">
              <w:t>Does this area warrant an IEP Goal if so, what is the main objective?</w:t>
            </w:r>
          </w:p>
        </w:tc>
      </w:tr>
      <w:tr w:rsidR="00804D01" w:rsidRPr="00804D01" w14:paraId="4037087B" w14:textId="77777777" w:rsidTr="00C47361">
        <w:trPr>
          <w:trHeight w:val="725"/>
        </w:trPr>
        <w:tc>
          <w:tcPr>
            <w:tcW w:w="4855" w:type="dxa"/>
          </w:tcPr>
          <w:p w14:paraId="5F23AD20" w14:textId="77777777" w:rsidR="00D4576A" w:rsidRPr="00D4576A" w:rsidRDefault="00D4576A" w:rsidP="00D457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4576A">
              <w:rPr>
                <w:rFonts w:ascii="Arial" w:hAnsi="Arial" w:cs="Arial"/>
                <w:sz w:val="22"/>
                <w:szCs w:val="22"/>
              </w:rPr>
              <w:t>The student successfully engages peers in</w:t>
            </w:r>
          </w:p>
          <w:p w14:paraId="656E8400" w14:textId="76B595D7" w:rsidR="00804D01" w:rsidRPr="00804D01" w:rsidRDefault="00D4576A" w:rsidP="00D457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4576A">
              <w:rPr>
                <w:rFonts w:ascii="Arial" w:hAnsi="Arial" w:cs="Arial"/>
                <w:sz w:val="22"/>
                <w:szCs w:val="22"/>
              </w:rPr>
              <w:t>conversations.</w:t>
            </w:r>
          </w:p>
        </w:tc>
        <w:tc>
          <w:tcPr>
            <w:tcW w:w="2833" w:type="dxa"/>
          </w:tcPr>
          <w:p w14:paraId="5BCAEF8E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13550895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:rsidRPr="00804D01" w14:paraId="2136B60E" w14:textId="77777777" w:rsidTr="00C47361">
        <w:trPr>
          <w:trHeight w:val="617"/>
        </w:trPr>
        <w:tc>
          <w:tcPr>
            <w:tcW w:w="4855" w:type="dxa"/>
          </w:tcPr>
          <w:p w14:paraId="6777B4FE" w14:textId="77777777" w:rsidR="00D4576A" w:rsidRPr="00D4576A" w:rsidRDefault="00D4576A" w:rsidP="00D457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4576A">
              <w:rPr>
                <w:rFonts w:ascii="Arial" w:hAnsi="Arial" w:cs="Arial"/>
                <w:sz w:val="22"/>
                <w:szCs w:val="22"/>
              </w:rPr>
              <w:t>The student actively engages with peers</w:t>
            </w:r>
          </w:p>
          <w:p w14:paraId="6303DE18" w14:textId="08AE6327" w:rsidR="00804D01" w:rsidRPr="00804D01" w:rsidRDefault="00D4576A" w:rsidP="00D457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4576A">
              <w:rPr>
                <w:rFonts w:ascii="Arial" w:hAnsi="Arial" w:cs="Arial"/>
                <w:sz w:val="22"/>
                <w:szCs w:val="22"/>
              </w:rPr>
              <w:t>during free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76A">
              <w:rPr>
                <w:rFonts w:ascii="Arial" w:hAnsi="Arial" w:cs="Arial"/>
                <w:sz w:val="22"/>
                <w:szCs w:val="22"/>
              </w:rPr>
              <w:t>time.</w:t>
            </w:r>
          </w:p>
        </w:tc>
        <w:tc>
          <w:tcPr>
            <w:tcW w:w="2833" w:type="dxa"/>
          </w:tcPr>
          <w:p w14:paraId="266C2BD1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1ED9B663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:rsidRPr="00804D01" w14:paraId="71AFDDE7" w14:textId="77777777" w:rsidTr="00D4576A">
        <w:trPr>
          <w:trHeight w:val="1265"/>
        </w:trPr>
        <w:tc>
          <w:tcPr>
            <w:tcW w:w="4855" w:type="dxa"/>
          </w:tcPr>
          <w:p w14:paraId="067585E9" w14:textId="5CF141D7" w:rsidR="00804D01" w:rsidRPr="00804D01" w:rsidRDefault="00D4576A" w:rsidP="00D457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4576A">
              <w:rPr>
                <w:rFonts w:ascii="Arial" w:hAnsi="Arial" w:cs="Arial"/>
                <w:sz w:val="22"/>
                <w:szCs w:val="22"/>
              </w:rPr>
              <w:t>The student understands the rules of</w:t>
            </w:r>
            <w:r w:rsidR="00C473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76A">
              <w:rPr>
                <w:rFonts w:ascii="Arial" w:hAnsi="Arial" w:cs="Arial"/>
                <w:sz w:val="22"/>
                <w:szCs w:val="22"/>
              </w:rPr>
              <w:t>interacting with adults (for example, raises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76A">
              <w:rPr>
                <w:rFonts w:ascii="Arial" w:hAnsi="Arial" w:cs="Arial"/>
                <w:sz w:val="22"/>
                <w:szCs w:val="22"/>
              </w:rPr>
              <w:t>his or her hand to be called on and does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76A">
              <w:rPr>
                <w:rFonts w:ascii="Arial" w:hAnsi="Arial" w:cs="Arial"/>
                <w:sz w:val="22"/>
                <w:szCs w:val="22"/>
              </w:rPr>
              <w:t>not speak out, uses an adult’s title such 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76A">
              <w:rPr>
                <w:rFonts w:ascii="Arial" w:hAnsi="Arial" w:cs="Arial"/>
                <w:sz w:val="22"/>
                <w:szCs w:val="22"/>
              </w:rPr>
              <w:t>Mr., Ms., Mrs., or Dr., and so on).</w:t>
            </w:r>
          </w:p>
        </w:tc>
        <w:tc>
          <w:tcPr>
            <w:tcW w:w="2833" w:type="dxa"/>
          </w:tcPr>
          <w:p w14:paraId="659EEB60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1CB89EC6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76A" w:rsidRPr="00804D01" w14:paraId="6FBF18DC" w14:textId="77777777" w:rsidTr="00D4576A">
        <w:trPr>
          <w:trHeight w:val="1265"/>
        </w:trPr>
        <w:tc>
          <w:tcPr>
            <w:tcW w:w="4855" w:type="dxa"/>
          </w:tcPr>
          <w:p w14:paraId="5A510C04" w14:textId="1F090E0F" w:rsidR="00D4576A" w:rsidRPr="00D4576A" w:rsidRDefault="00D4576A" w:rsidP="00D457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4576A">
              <w:rPr>
                <w:rFonts w:ascii="Arial" w:hAnsi="Arial" w:cs="Arial"/>
                <w:sz w:val="22"/>
                <w:szCs w:val="22"/>
              </w:rPr>
              <w:t>The student exchanges pleasantries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76A">
              <w:rPr>
                <w:rFonts w:ascii="Arial" w:hAnsi="Arial" w:cs="Arial"/>
                <w:sz w:val="22"/>
                <w:szCs w:val="22"/>
              </w:rPr>
              <w:t>adults (for instance, says “Hello” to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76A">
              <w:rPr>
                <w:rFonts w:ascii="Arial" w:hAnsi="Arial" w:cs="Arial"/>
                <w:sz w:val="22"/>
                <w:szCs w:val="22"/>
              </w:rPr>
              <w:t>cafeteria worker before he or she places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76A">
              <w:rPr>
                <w:rFonts w:ascii="Arial" w:hAnsi="Arial" w:cs="Arial"/>
                <w:sz w:val="22"/>
                <w:szCs w:val="22"/>
              </w:rPr>
              <w:t>lunch order and “Thank you” when he 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76A">
              <w:rPr>
                <w:rFonts w:ascii="Arial" w:hAnsi="Arial" w:cs="Arial"/>
                <w:sz w:val="22"/>
                <w:szCs w:val="22"/>
              </w:rPr>
              <w:t>she receives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76A">
              <w:rPr>
                <w:rFonts w:ascii="Arial" w:hAnsi="Arial" w:cs="Arial"/>
                <w:sz w:val="22"/>
                <w:szCs w:val="22"/>
              </w:rPr>
              <w:t>order).</w:t>
            </w:r>
          </w:p>
        </w:tc>
        <w:tc>
          <w:tcPr>
            <w:tcW w:w="2833" w:type="dxa"/>
          </w:tcPr>
          <w:p w14:paraId="7246EE29" w14:textId="77777777" w:rsidR="00D4576A" w:rsidRPr="00804D01" w:rsidRDefault="00D4576A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262B8CA3" w14:textId="77777777" w:rsidR="00D4576A" w:rsidRPr="00804D01" w:rsidRDefault="00D4576A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5F7B96" w14:textId="77777777" w:rsidR="00C47361" w:rsidRDefault="00C47361" w:rsidP="00C47361">
      <w:pPr>
        <w:pStyle w:val="Heading2"/>
        <w:rPr>
          <w:rFonts w:ascii="Arial" w:hAnsi="Arial" w:cs="Arial"/>
        </w:rPr>
      </w:pPr>
    </w:p>
    <w:p w14:paraId="12B89B1B" w14:textId="707F8007" w:rsidR="00C47361" w:rsidRPr="00F00325" w:rsidRDefault="00C47361" w:rsidP="00C4736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Learning to organize work and school materials</w:t>
      </w:r>
    </w:p>
    <w:tbl>
      <w:tblPr>
        <w:tblStyle w:val="TableGrid"/>
        <w:tblpPr w:leftFromText="180" w:rightFromText="180" w:vertAnchor="text" w:tblpY="1"/>
        <w:tblOverlap w:val="never"/>
        <w:tblW w:w="12982" w:type="dxa"/>
        <w:tblLook w:val="04A0" w:firstRow="1" w:lastRow="0" w:firstColumn="1" w:lastColumn="0" w:noHBand="0" w:noVBand="1"/>
      </w:tblPr>
      <w:tblGrid>
        <w:gridCol w:w="4855"/>
        <w:gridCol w:w="2833"/>
        <w:gridCol w:w="5294"/>
      </w:tblGrid>
      <w:tr w:rsidR="00C47361" w:rsidRPr="00804D01" w14:paraId="30824E4A" w14:textId="77777777" w:rsidTr="00FD05A1">
        <w:trPr>
          <w:trHeight w:val="473"/>
        </w:trPr>
        <w:tc>
          <w:tcPr>
            <w:tcW w:w="4855" w:type="dxa"/>
            <w:vAlign w:val="center"/>
          </w:tcPr>
          <w:p w14:paraId="4F231567" w14:textId="77777777" w:rsidR="00C47361" w:rsidRPr="00103294" w:rsidRDefault="00C47361" w:rsidP="007E7866">
            <w:pPr>
              <w:pStyle w:val="Heading3"/>
            </w:pPr>
            <w:r w:rsidRPr="00103294">
              <w:t>Competency Areas</w:t>
            </w:r>
          </w:p>
        </w:tc>
        <w:tc>
          <w:tcPr>
            <w:tcW w:w="2833" w:type="dxa"/>
            <w:vAlign w:val="center"/>
          </w:tcPr>
          <w:p w14:paraId="0FF8EBE9" w14:textId="77777777" w:rsidR="00C47361" w:rsidRPr="00103294" w:rsidRDefault="00C47361" w:rsidP="007E7866">
            <w:pPr>
              <w:pStyle w:val="Heading3"/>
            </w:pPr>
            <w:r w:rsidRPr="00103294">
              <w:t>Yes/ No / Developing</w:t>
            </w:r>
          </w:p>
        </w:tc>
        <w:tc>
          <w:tcPr>
            <w:tcW w:w="5294" w:type="dxa"/>
            <w:vAlign w:val="center"/>
          </w:tcPr>
          <w:p w14:paraId="5B7EF4CD" w14:textId="77777777" w:rsidR="00C47361" w:rsidRPr="00103294" w:rsidRDefault="00C47361" w:rsidP="007E7866">
            <w:pPr>
              <w:pStyle w:val="Heading3"/>
            </w:pPr>
            <w:r w:rsidRPr="00103294">
              <w:t>Does this area warrant an IEP Goal if so, what is the main objective?</w:t>
            </w:r>
          </w:p>
        </w:tc>
      </w:tr>
      <w:tr w:rsidR="00C47361" w:rsidRPr="00804D01" w14:paraId="1FFE9F21" w14:textId="77777777" w:rsidTr="00C47361">
        <w:trPr>
          <w:trHeight w:val="774"/>
        </w:trPr>
        <w:tc>
          <w:tcPr>
            <w:tcW w:w="4855" w:type="dxa"/>
          </w:tcPr>
          <w:p w14:paraId="1202435A" w14:textId="77777777" w:rsidR="00C47361" w:rsidRPr="00C47361" w:rsidRDefault="00C47361" w:rsidP="00FD05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361">
              <w:rPr>
                <w:rFonts w:ascii="Arial" w:hAnsi="Arial" w:cs="Arial"/>
                <w:sz w:val="22"/>
                <w:szCs w:val="22"/>
              </w:rPr>
              <w:t>The student uses a backpack or similar tool to</w:t>
            </w:r>
          </w:p>
          <w:p w14:paraId="7BDE9EB2" w14:textId="77777777" w:rsidR="00C47361" w:rsidRPr="00804D01" w:rsidRDefault="00C47361" w:rsidP="00FD05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361">
              <w:rPr>
                <w:rFonts w:ascii="Arial" w:hAnsi="Arial" w:cs="Arial"/>
                <w:sz w:val="22"/>
                <w:szCs w:val="22"/>
              </w:rPr>
              <w:t>manage assistive devices and school materials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3" w:type="dxa"/>
          </w:tcPr>
          <w:p w14:paraId="267B0C0D" w14:textId="77777777" w:rsidR="00C47361" w:rsidRPr="00804D01" w:rsidRDefault="00C47361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598A0C16" w14:textId="77777777" w:rsidR="00C47361" w:rsidRPr="00804D01" w:rsidRDefault="00C47361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61" w:rsidRPr="00804D01" w14:paraId="6221F1DE" w14:textId="77777777" w:rsidTr="00C47361">
        <w:trPr>
          <w:trHeight w:val="774"/>
        </w:trPr>
        <w:tc>
          <w:tcPr>
            <w:tcW w:w="4855" w:type="dxa"/>
          </w:tcPr>
          <w:p w14:paraId="062B877D" w14:textId="77777777" w:rsidR="00C47361" w:rsidRPr="00804D01" w:rsidRDefault="00C47361" w:rsidP="00FD05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361">
              <w:rPr>
                <w:rFonts w:ascii="Arial" w:hAnsi="Arial" w:cs="Arial"/>
                <w:sz w:val="22"/>
                <w:szCs w:val="22"/>
              </w:rPr>
              <w:t>The student uses three-ring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binders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similar tools to organize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class assignments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and projects.</w:t>
            </w:r>
          </w:p>
        </w:tc>
        <w:tc>
          <w:tcPr>
            <w:tcW w:w="2833" w:type="dxa"/>
          </w:tcPr>
          <w:p w14:paraId="4EF9795C" w14:textId="77777777" w:rsidR="00C47361" w:rsidRPr="00804D01" w:rsidRDefault="00C47361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53B1AC0B" w14:textId="77777777" w:rsidR="00C47361" w:rsidRPr="00804D01" w:rsidRDefault="00C47361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61" w:rsidRPr="00804D01" w14:paraId="6E961E54" w14:textId="77777777" w:rsidTr="00C47361">
        <w:trPr>
          <w:trHeight w:val="774"/>
        </w:trPr>
        <w:tc>
          <w:tcPr>
            <w:tcW w:w="4855" w:type="dxa"/>
          </w:tcPr>
          <w:p w14:paraId="4B48C39D" w14:textId="77777777" w:rsidR="00C47361" w:rsidRPr="00804D01" w:rsidRDefault="00C47361" w:rsidP="00FD05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361">
              <w:rPr>
                <w:rFonts w:ascii="Arial" w:hAnsi="Arial" w:cs="Arial"/>
                <w:sz w:val="22"/>
                <w:szCs w:val="22"/>
              </w:rPr>
              <w:t>The student uses a calendar to keep 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with assignments, projects,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or tests.</w:t>
            </w:r>
          </w:p>
        </w:tc>
        <w:tc>
          <w:tcPr>
            <w:tcW w:w="2833" w:type="dxa"/>
          </w:tcPr>
          <w:p w14:paraId="41854270" w14:textId="77777777" w:rsidR="00C47361" w:rsidRPr="00804D01" w:rsidRDefault="00C47361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3052ABD0" w14:textId="77777777" w:rsidR="00C47361" w:rsidRPr="00804D01" w:rsidRDefault="00C47361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61" w:rsidRPr="00804D01" w14:paraId="0F4FBCCB" w14:textId="77777777" w:rsidTr="00C47361">
        <w:trPr>
          <w:trHeight w:val="774"/>
        </w:trPr>
        <w:tc>
          <w:tcPr>
            <w:tcW w:w="4855" w:type="dxa"/>
          </w:tcPr>
          <w:p w14:paraId="10167F92" w14:textId="77777777" w:rsidR="00C47361" w:rsidRPr="00C47361" w:rsidRDefault="00C47361" w:rsidP="00FD05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361">
              <w:rPr>
                <w:rFonts w:ascii="Arial" w:hAnsi="Arial" w:cs="Arial"/>
                <w:sz w:val="22"/>
                <w:szCs w:val="22"/>
              </w:rPr>
              <w:t>The student keeps his or her desk tidy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can retrieve materials when asked to do so.</w:t>
            </w:r>
          </w:p>
        </w:tc>
        <w:tc>
          <w:tcPr>
            <w:tcW w:w="2833" w:type="dxa"/>
          </w:tcPr>
          <w:p w14:paraId="4A28ABAD" w14:textId="77777777" w:rsidR="00C47361" w:rsidRPr="00804D01" w:rsidRDefault="00C47361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154EE910" w14:textId="77777777" w:rsidR="00C47361" w:rsidRPr="00804D01" w:rsidRDefault="00C47361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EB422D" w14:textId="5E0456E0" w:rsidR="00D4576A" w:rsidRPr="00D4576A" w:rsidRDefault="00544E12" w:rsidP="00D4576A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Learning </w:t>
      </w:r>
      <w:r w:rsidR="00D4576A">
        <w:rPr>
          <w:rFonts w:ascii="Arial" w:hAnsi="Arial" w:cs="Arial"/>
        </w:rPr>
        <w:t>to be responsible</w:t>
      </w:r>
    </w:p>
    <w:tbl>
      <w:tblPr>
        <w:tblStyle w:val="TableGrid"/>
        <w:tblpPr w:leftFromText="180" w:rightFromText="180" w:vertAnchor="text" w:tblpY="1"/>
        <w:tblOverlap w:val="never"/>
        <w:tblW w:w="12982" w:type="dxa"/>
        <w:tblLook w:val="04A0" w:firstRow="1" w:lastRow="0" w:firstColumn="1" w:lastColumn="0" w:noHBand="0" w:noVBand="1"/>
      </w:tblPr>
      <w:tblGrid>
        <w:gridCol w:w="4855"/>
        <w:gridCol w:w="2833"/>
        <w:gridCol w:w="5294"/>
      </w:tblGrid>
      <w:tr w:rsidR="00804D01" w:rsidRPr="00804D01" w14:paraId="6A3CF299" w14:textId="77777777" w:rsidTr="00D4576A">
        <w:trPr>
          <w:trHeight w:val="473"/>
          <w:tblHeader/>
        </w:trPr>
        <w:tc>
          <w:tcPr>
            <w:tcW w:w="4855" w:type="dxa"/>
          </w:tcPr>
          <w:p w14:paraId="10599D57" w14:textId="77777777" w:rsidR="00804D01" w:rsidRPr="00103294" w:rsidRDefault="00804D01" w:rsidP="007E7866">
            <w:pPr>
              <w:pStyle w:val="Heading3"/>
            </w:pPr>
            <w:r w:rsidRPr="00103294">
              <w:t>Competency Areas</w:t>
            </w:r>
          </w:p>
        </w:tc>
        <w:tc>
          <w:tcPr>
            <w:tcW w:w="2833" w:type="dxa"/>
          </w:tcPr>
          <w:p w14:paraId="58F5CB66" w14:textId="77777777" w:rsidR="00804D01" w:rsidRPr="00103294" w:rsidRDefault="00804D01" w:rsidP="007E7866">
            <w:pPr>
              <w:pStyle w:val="Heading3"/>
            </w:pPr>
            <w:r w:rsidRPr="00103294">
              <w:t>Yes/ No / Developing</w:t>
            </w:r>
          </w:p>
        </w:tc>
        <w:tc>
          <w:tcPr>
            <w:tcW w:w="5294" w:type="dxa"/>
          </w:tcPr>
          <w:p w14:paraId="6888FC1E" w14:textId="77777777" w:rsidR="00804D01" w:rsidRPr="00103294" w:rsidRDefault="00804D01" w:rsidP="007E7866">
            <w:pPr>
              <w:pStyle w:val="Heading3"/>
            </w:pPr>
            <w:r w:rsidRPr="00103294">
              <w:t>Does this area warrant an IEP Goal if so, what is the main objective?</w:t>
            </w:r>
          </w:p>
        </w:tc>
      </w:tr>
      <w:tr w:rsidR="00804D01" w:rsidRPr="00804D01" w14:paraId="546EBB43" w14:textId="77777777" w:rsidTr="00C47361">
        <w:trPr>
          <w:trHeight w:val="864"/>
          <w:tblHeader/>
        </w:trPr>
        <w:tc>
          <w:tcPr>
            <w:tcW w:w="4855" w:type="dxa"/>
          </w:tcPr>
          <w:p w14:paraId="3F33C068" w14:textId="004A38CD" w:rsidR="00804D01" w:rsidRPr="00D4576A" w:rsidRDefault="00D4576A" w:rsidP="00D457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4576A">
              <w:rPr>
                <w:rFonts w:ascii="Arial" w:hAnsi="Arial" w:cs="Arial"/>
                <w:sz w:val="22"/>
                <w:szCs w:val="22"/>
              </w:rPr>
              <w:t>The student puts his or her materials away in an appropriate location (classroom cupboard, backpack, closet, or locker) and secures them.</w:t>
            </w:r>
          </w:p>
        </w:tc>
        <w:tc>
          <w:tcPr>
            <w:tcW w:w="2833" w:type="dxa"/>
          </w:tcPr>
          <w:p w14:paraId="3F69340B" w14:textId="77777777" w:rsidR="00804D01" w:rsidRPr="00D4576A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41FE50CE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:rsidRPr="00804D01" w14:paraId="3033972A" w14:textId="77777777" w:rsidTr="00C47361">
        <w:trPr>
          <w:trHeight w:val="864"/>
          <w:tblHeader/>
        </w:trPr>
        <w:tc>
          <w:tcPr>
            <w:tcW w:w="4855" w:type="dxa"/>
          </w:tcPr>
          <w:p w14:paraId="16338D55" w14:textId="2360E9DF" w:rsidR="00804D01" w:rsidRPr="00D4576A" w:rsidRDefault="00D4576A" w:rsidP="00D457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4576A">
              <w:rPr>
                <w:rFonts w:ascii="Arial" w:hAnsi="Arial" w:cs="Arial"/>
                <w:sz w:val="22"/>
                <w:szCs w:val="22"/>
              </w:rPr>
              <w:t>The student brings assistive devices to class in working order (for instance, fully charged devices and mobile and electronic notetakers).</w:t>
            </w:r>
          </w:p>
        </w:tc>
        <w:tc>
          <w:tcPr>
            <w:tcW w:w="2833" w:type="dxa"/>
          </w:tcPr>
          <w:p w14:paraId="52C1BEB5" w14:textId="77777777" w:rsidR="00804D01" w:rsidRPr="00D4576A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6DBE14DF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:rsidRPr="00804D01" w14:paraId="7D09177A" w14:textId="77777777" w:rsidTr="00C47361">
        <w:trPr>
          <w:trHeight w:val="864"/>
          <w:tblHeader/>
        </w:trPr>
        <w:tc>
          <w:tcPr>
            <w:tcW w:w="4855" w:type="dxa"/>
          </w:tcPr>
          <w:p w14:paraId="4DCA7A31" w14:textId="3EB55850" w:rsidR="00804D01" w:rsidRPr="00D4576A" w:rsidRDefault="00D4576A" w:rsidP="00D457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4576A">
              <w:rPr>
                <w:rFonts w:ascii="Arial" w:hAnsi="Arial" w:cs="Arial"/>
                <w:sz w:val="22"/>
                <w:szCs w:val="22"/>
              </w:rPr>
              <w:t>The student brings low vision devices (like eyeglasses, magnifiers, and telescopes) to class.</w:t>
            </w:r>
          </w:p>
        </w:tc>
        <w:tc>
          <w:tcPr>
            <w:tcW w:w="2833" w:type="dxa"/>
          </w:tcPr>
          <w:p w14:paraId="6BBE831D" w14:textId="77777777" w:rsidR="00804D01" w:rsidRPr="00D4576A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06B8DD29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76A" w:rsidRPr="00804D01" w14:paraId="7A8D5BB9" w14:textId="77777777" w:rsidTr="00C47361">
        <w:trPr>
          <w:trHeight w:val="864"/>
          <w:tblHeader/>
        </w:trPr>
        <w:tc>
          <w:tcPr>
            <w:tcW w:w="4855" w:type="dxa"/>
          </w:tcPr>
          <w:p w14:paraId="31C324CC" w14:textId="13CDBD54" w:rsidR="00D4576A" w:rsidRPr="00D4576A" w:rsidRDefault="00D4576A" w:rsidP="00D457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4576A">
              <w:rPr>
                <w:rFonts w:ascii="Arial" w:hAnsi="Arial" w:cs="Arial"/>
                <w:sz w:val="22"/>
                <w:szCs w:val="22"/>
              </w:rPr>
              <w:t>The student demonstrates socially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76A">
              <w:rPr>
                <w:rFonts w:ascii="Arial" w:hAnsi="Arial" w:cs="Arial"/>
                <w:sz w:val="22"/>
                <w:szCs w:val="22"/>
              </w:rPr>
              <w:t>responsible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76A">
              <w:rPr>
                <w:rFonts w:ascii="Arial" w:hAnsi="Arial" w:cs="Arial"/>
                <w:sz w:val="22"/>
                <w:szCs w:val="22"/>
              </w:rPr>
              <w:t>(such as covering his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76A">
              <w:rPr>
                <w:rFonts w:ascii="Arial" w:hAnsi="Arial" w:cs="Arial"/>
                <w:sz w:val="22"/>
                <w:szCs w:val="22"/>
              </w:rPr>
              <w:t>or her mouth when sneezing or coughing).</w:t>
            </w:r>
          </w:p>
        </w:tc>
        <w:tc>
          <w:tcPr>
            <w:tcW w:w="2833" w:type="dxa"/>
          </w:tcPr>
          <w:p w14:paraId="2667790F" w14:textId="77777777" w:rsidR="00D4576A" w:rsidRPr="00D4576A" w:rsidRDefault="00D4576A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6A9BEAD8" w14:textId="77777777" w:rsidR="00D4576A" w:rsidRPr="00804D01" w:rsidRDefault="00D4576A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76A" w:rsidRPr="00804D01" w14:paraId="3E99750E" w14:textId="77777777" w:rsidTr="00C47361">
        <w:trPr>
          <w:trHeight w:val="864"/>
          <w:tblHeader/>
        </w:trPr>
        <w:tc>
          <w:tcPr>
            <w:tcW w:w="4855" w:type="dxa"/>
          </w:tcPr>
          <w:p w14:paraId="0D07FED6" w14:textId="77A51A50" w:rsidR="00D4576A" w:rsidRPr="00D4576A" w:rsidRDefault="00D4576A" w:rsidP="00D457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4576A">
              <w:rPr>
                <w:rFonts w:ascii="Arial" w:hAnsi="Arial" w:cs="Arial"/>
                <w:sz w:val="22"/>
                <w:szCs w:val="22"/>
              </w:rPr>
              <w:t>The student tidies his or her work area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76A">
              <w:rPr>
                <w:rFonts w:ascii="Arial" w:hAnsi="Arial" w:cs="Arial"/>
                <w:sz w:val="22"/>
                <w:szCs w:val="22"/>
              </w:rPr>
              <w:t>upon the completion of any project.</w:t>
            </w:r>
          </w:p>
        </w:tc>
        <w:tc>
          <w:tcPr>
            <w:tcW w:w="2833" w:type="dxa"/>
          </w:tcPr>
          <w:p w14:paraId="06C7FCB0" w14:textId="77777777" w:rsidR="00D4576A" w:rsidRPr="00D4576A" w:rsidRDefault="00D4576A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41358E1B" w14:textId="77777777" w:rsidR="00D4576A" w:rsidRPr="00804D01" w:rsidRDefault="00D4576A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57112B" w14:textId="77777777" w:rsidR="00544E12" w:rsidRPr="00544E12" w:rsidRDefault="00544E12" w:rsidP="00544E12"/>
    <w:p w14:paraId="5418A239" w14:textId="2F0A7D2C" w:rsidR="00166D24" w:rsidRPr="00F00325" w:rsidRDefault="00D4576A" w:rsidP="00F0032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Learning to organize work and school materials</w:t>
      </w:r>
    </w:p>
    <w:tbl>
      <w:tblPr>
        <w:tblStyle w:val="TableGrid"/>
        <w:tblpPr w:leftFromText="180" w:rightFromText="180" w:vertAnchor="text" w:tblpY="1"/>
        <w:tblOverlap w:val="never"/>
        <w:tblW w:w="12982" w:type="dxa"/>
        <w:tblLook w:val="04A0" w:firstRow="1" w:lastRow="0" w:firstColumn="1" w:lastColumn="0" w:noHBand="0" w:noVBand="1"/>
      </w:tblPr>
      <w:tblGrid>
        <w:gridCol w:w="4855"/>
        <w:gridCol w:w="2833"/>
        <w:gridCol w:w="5294"/>
      </w:tblGrid>
      <w:tr w:rsidR="00166D24" w:rsidRPr="00804D01" w14:paraId="53682BDB" w14:textId="77777777" w:rsidTr="0087422D">
        <w:trPr>
          <w:trHeight w:val="473"/>
        </w:trPr>
        <w:tc>
          <w:tcPr>
            <w:tcW w:w="4855" w:type="dxa"/>
            <w:vAlign w:val="center"/>
          </w:tcPr>
          <w:p w14:paraId="5014473D" w14:textId="33067EFA" w:rsidR="00166D24" w:rsidRPr="00103294" w:rsidRDefault="00166D24" w:rsidP="007E7866">
            <w:pPr>
              <w:pStyle w:val="Heading3"/>
            </w:pPr>
            <w:r w:rsidRPr="00103294">
              <w:t>Competency Areas</w:t>
            </w:r>
          </w:p>
        </w:tc>
        <w:tc>
          <w:tcPr>
            <w:tcW w:w="2833" w:type="dxa"/>
            <w:vAlign w:val="center"/>
          </w:tcPr>
          <w:p w14:paraId="34FDC388" w14:textId="77777777" w:rsidR="00166D24" w:rsidRPr="00103294" w:rsidRDefault="00166D24" w:rsidP="007E7866">
            <w:pPr>
              <w:pStyle w:val="Heading3"/>
            </w:pPr>
            <w:r w:rsidRPr="00103294">
              <w:t>Yes/ No / Developing</w:t>
            </w:r>
          </w:p>
        </w:tc>
        <w:tc>
          <w:tcPr>
            <w:tcW w:w="5294" w:type="dxa"/>
            <w:vAlign w:val="center"/>
          </w:tcPr>
          <w:p w14:paraId="0643001E" w14:textId="77777777" w:rsidR="00166D24" w:rsidRPr="00103294" w:rsidRDefault="00166D24" w:rsidP="007E7866">
            <w:pPr>
              <w:pStyle w:val="Heading3"/>
            </w:pPr>
            <w:r w:rsidRPr="00103294">
              <w:t>Does this area warrant an IEP Goal if so, what is the main objective?</w:t>
            </w:r>
          </w:p>
        </w:tc>
      </w:tr>
      <w:tr w:rsidR="00166D24" w:rsidRPr="00804D01" w14:paraId="6000DDF8" w14:textId="77777777" w:rsidTr="00C47361">
        <w:trPr>
          <w:trHeight w:val="774"/>
        </w:trPr>
        <w:tc>
          <w:tcPr>
            <w:tcW w:w="4855" w:type="dxa"/>
          </w:tcPr>
          <w:p w14:paraId="7149753C" w14:textId="77777777" w:rsidR="00C47361" w:rsidRPr="00C47361" w:rsidRDefault="00C47361" w:rsidP="00C473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361">
              <w:rPr>
                <w:rFonts w:ascii="Arial" w:hAnsi="Arial" w:cs="Arial"/>
                <w:sz w:val="22"/>
                <w:szCs w:val="22"/>
              </w:rPr>
              <w:t>The student uses a backpack or similar tool to</w:t>
            </w:r>
          </w:p>
          <w:p w14:paraId="5E6749CC" w14:textId="18D785DC" w:rsidR="00166D24" w:rsidRPr="00804D01" w:rsidRDefault="00C47361" w:rsidP="00C473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361">
              <w:rPr>
                <w:rFonts w:ascii="Arial" w:hAnsi="Arial" w:cs="Arial"/>
                <w:sz w:val="22"/>
                <w:szCs w:val="22"/>
              </w:rPr>
              <w:t>manage assistive devices and school materials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3" w:type="dxa"/>
          </w:tcPr>
          <w:p w14:paraId="3B86FDC3" w14:textId="77777777" w:rsidR="00166D24" w:rsidRPr="00804D01" w:rsidRDefault="00166D24" w:rsidP="00874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44C1F5D6" w14:textId="77777777" w:rsidR="00166D24" w:rsidRPr="00804D01" w:rsidRDefault="00166D24" w:rsidP="008742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D24" w:rsidRPr="00804D01" w14:paraId="28E15A64" w14:textId="77777777" w:rsidTr="00C47361">
        <w:trPr>
          <w:trHeight w:val="774"/>
        </w:trPr>
        <w:tc>
          <w:tcPr>
            <w:tcW w:w="4855" w:type="dxa"/>
          </w:tcPr>
          <w:p w14:paraId="1C505B06" w14:textId="22BE5684" w:rsidR="00166D24" w:rsidRPr="00804D01" w:rsidRDefault="00C47361" w:rsidP="00C473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361">
              <w:rPr>
                <w:rFonts w:ascii="Arial" w:hAnsi="Arial" w:cs="Arial"/>
                <w:sz w:val="22"/>
                <w:szCs w:val="22"/>
              </w:rPr>
              <w:t>The student uses three-ring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binders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similar tools to organize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class assignments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and projects.</w:t>
            </w:r>
          </w:p>
        </w:tc>
        <w:tc>
          <w:tcPr>
            <w:tcW w:w="2833" w:type="dxa"/>
          </w:tcPr>
          <w:p w14:paraId="51C0A62F" w14:textId="77777777" w:rsidR="00166D24" w:rsidRPr="00804D01" w:rsidRDefault="00166D24" w:rsidP="00874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66B42AF8" w14:textId="77777777" w:rsidR="00166D24" w:rsidRPr="00804D01" w:rsidRDefault="00166D24" w:rsidP="008742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D24" w:rsidRPr="00804D01" w14:paraId="52473B8E" w14:textId="77777777" w:rsidTr="00C47361">
        <w:trPr>
          <w:trHeight w:val="774"/>
        </w:trPr>
        <w:tc>
          <w:tcPr>
            <w:tcW w:w="4855" w:type="dxa"/>
          </w:tcPr>
          <w:p w14:paraId="68557030" w14:textId="21E9DADF" w:rsidR="00166D24" w:rsidRPr="00804D01" w:rsidRDefault="00C47361" w:rsidP="00C473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361">
              <w:rPr>
                <w:rFonts w:ascii="Arial" w:hAnsi="Arial" w:cs="Arial"/>
                <w:sz w:val="22"/>
                <w:szCs w:val="22"/>
              </w:rPr>
              <w:t>The student uses a calendar to keep 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with assignments, projects,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or tests.</w:t>
            </w:r>
          </w:p>
        </w:tc>
        <w:tc>
          <w:tcPr>
            <w:tcW w:w="2833" w:type="dxa"/>
          </w:tcPr>
          <w:p w14:paraId="30BDD4AE" w14:textId="77777777" w:rsidR="00166D24" w:rsidRPr="00804D01" w:rsidRDefault="00166D24" w:rsidP="00874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7D94D89F" w14:textId="77777777" w:rsidR="00166D24" w:rsidRPr="00804D01" w:rsidRDefault="00166D24" w:rsidP="008742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61" w:rsidRPr="00804D01" w14:paraId="25FE2E41" w14:textId="77777777" w:rsidTr="00C47361">
        <w:trPr>
          <w:trHeight w:val="774"/>
        </w:trPr>
        <w:tc>
          <w:tcPr>
            <w:tcW w:w="4855" w:type="dxa"/>
          </w:tcPr>
          <w:p w14:paraId="6B42E519" w14:textId="6DCE9796" w:rsidR="00C47361" w:rsidRPr="00C47361" w:rsidRDefault="00C47361" w:rsidP="00C473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361">
              <w:rPr>
                <w:rFonts w:ascii="Arial" w:hAnsi="Arial" w:cs="Arial"/>
                <w:sz w:val="22"/>
                <w:szCs w:val="22"/>
              </w:rPr>
              <w:t>The student keeps his or her desk tidy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361">
              <w:rPr>
                <w:rFonts w:ascii="Arial" w:hAnsi="Arial" w:cs="Arial"/>
                <w:sz w:val="22"/>
                <w:szCs w:val="22"/>
              </w:rPr>
              <w:t>can retrieve materials when asked to do so.</w:t>
            </w:r>
          </w:p>
        </w:tc>
        <w:tc>
          <w:tcPr>
            <w:tcW w:w="2833" w:type="dxa"/>
          </w:tcPr>
          <w:p w14:paraId="005BF396" w14:textId="77777777" w:rsidR="00C47361" w:rsidRPr="00804D01" w:rsidRDefault="00C47361" w:rsidP="00874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629C6C93" w14:textId="77777777" w:rsidR="00C47361" w:rsidRPr="00804D01" w:rsidRDefault="00C47361" w:rsidP="008742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D9446" w14:textId="79B3D6E3" w:rsidR="00166D24" w:rsidRDefault="00166D24" w:rsidP="00544E12"/>
    <w:p w14:paraId="2D7B0B6C" w14:textId="6471F0D8" w:rsidR="001B29D2" w:rsidRPr="001B29D2" w:rsidRDefault="00C47361" w:rsidP="001B29D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Assuming responsibilities at home and at school</w:t>
      </w:r>
    </w:p>
    <w:tbl>
      <w:tblPr>
        <w:tblStyle w:val="TableGrid"/>
        <w:tblpPr w:leftFromText="180" w:rightFromText="180" w:vertAnchor="text" w:tblpY="1"/>
        <w:tblOverlap w:val="never"/>
        <w:tblW w:w="12982" w:type="dxa"/>
        <w:tblLook w:val="04A0" w:firstRow="1" w:lastRow="0" w:firstColumn="1" w:lastColumn="0" w:noHBand="0" w:noVBand="1"/>
      </w:tblPr>
      <w:tblGrid>
        <w:gridCol w:w="4855"/>
        <w:gridCol w:w="2833"/>
        <w:gridCol w:w="5294"/>
      </w:tblGrid>
      <w:tr w:rsidR="00544E12" w:rsidRPr="00804D01" w14:paraId="69CAC234" w14:textId="77777777" w:rsidTr="00544E12">
        <w:trPr>
          <w:trHeight w:val="473"/>
        </w:trPr>
        <w:tc>
          <w:tcPr>
            <w:tcW w:w="4855" w:type="dxa"/>
            <w:vAlign w:val="center"/>
          </w:tcPr>
          <w:p w14:paraId="066B31DD" w14:textId="77777777" w:rsidR="00544E12" w:rsidRPr="00103294" w:rsidRDefault="00544E12" w:rsidP="007E7866">
            <w:pPr>
              <w:pStyle w:val="Heading3"/>
            </w:pPr>
            <w:r w:rsidRPr="00103294">
              <w:t>Competency Areas</w:t>
            </w:r>
          </w:p>
        </w:tc>
        <w:tc>
          <w:tcPr>
            <w:tcW w:w="2833" w:type="dxa"/>
            <w:vAlign w:val="center"/>
          </w:tcPr>
          <w:p w14:paraId="5964ACFF" w14:textId="77777777" w:rsidR="00544E12" w:rsidRPr="00103294" w:rsidRDefault="00544E12" w:rsidP="007E7866">
            <w:pPr>
              <w:pStyle w:val="Heading3"/>
            </w:pPr>
            <w:r w:rsidRPr="00103294">
              <w:t>Yes/ No / Developing</w:t>
            </w:r>
          </w:p>
        </w:tc>
        <w:tc>
          <w:tcPr>
            <w:tcW w:w="5294" w:type="dxa"/>
            <w:vAlign w:val="center"/>
          </w:tcPr>
          <w:p w14:paraId="064D97F2" w14:textId="77777777" w:rsidR="00544E12" w:rsidRPr="00103294" w:rsidRDefault="00544E12" w:rsidP="007E7866">
            <w:pPr>
              <w:pStyle w:val="Heading3"/>
            </w:pPr>
            <w:r w:rsidRPr="00103294">
              <w:t>Does this area warrant an IEP Goal if so, what is the main objective?</w:t>
            </w:r>
          </w:p>
        </w:tc>
      </w:tr>
      <w:tr w:rsidR="00544E12" w:rsidRPr="00804D01" w14:paraId="0E51B7CB" w14:textId="77777777" w:rsidTr="001B29D2">
        <w:trPr>
          <w:trHeight w:val="1012"/>
        </w:trPr>
        <w:tc>
          <w:tcPr>
            <w:tcW w:w="4855" w:type="dxa"/>
          </w:tcPr>
          <w:p w14:paraId="049A3903" w14:textId="597354BF" w:rsidR="00544E12" w:rsidRPr="00804D01" w:rsidRDefault="001B29D2" w:rsidP="001B29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B29D2">
              <w:rPr>
                <w:rFonts w:ascii="Arial" w:hAnsi="Arial" w:cs="Arial"/>
                <w:sz w:val="22"/>
                <w:szCs w:val="22"/>
              </w:rPr>
              <w:t>The student helps with simple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household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chores</w:t>
            </w:r>
          </w:p>
        </w:tc>
        <w:tc>
          <w:tcPr>
            <w:tcW w:w="2833" w:type="dxa"/>
          </w:tcPr>
          <w:p w14:paraId="2B89CBC2" w14:textId="77777777" w:rsidR="00544E12" w:rsidRPr="00804D01" w:rsidRDefault="00544E12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605A96A2" w14:textId="77777777" w:rsidR="00544E12" w:rsidRPr="00804D01" w:rsidRDefault="00544E12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E12" w:rsidRPr="00804D01" w14:paraId="1A984866" w14:textId="77777777" w:rsidTr="001B29D2">
        <w:trPr>
          <w:trHeight w:val="1012"/>
        </w:trPr>
        <w:tc>
          <w:tcPr>
            <w:tcW w:w="4855" w:type="dxa"/>
          </w:tcPr>
          <w:p w14:paraId="7F466437" w14:textId="5AAF70B2" w:rsidR="00544E12" w:rsidRPr="00804D01" w:rsidRDefault="001B29D2" w:rsidP="001B29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B29D2">
              <w:rPr>
                <w:rFonts w:ascii="Arial" w:hAnsi="Arial" w:cs="Arial"/>
                <w:sz w:val="22"/>
                <w:szCs w:val="22"/>
              </w:rPr>
              <w:t>The student helps with simple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chores, such as picking up papers from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other students,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taking care of class pets 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garden plots, and handing out art supplies.</w:t>
            </w:r>
          </w:p>
        </w:tc>
        <w:tc>
          <w:tcPr>
            <w:tcW w:w="2833" w:type="dxa"/>
          </w:tcPr>
          <w:p w14:paraId="4A7F90FC" w14:textId="77777777" w:rsidR="00544E12" w:rsidRPr="00804D01" w:rsidRDefault="00544E12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1AE9E8E5" w14:textId="77777777" w:rsidR="00544E12" w:rsidRPr="00804D01" w:rsidRDefault="00544E12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9D2" w:rsidRPr="00804D01" w14:paraId="53F2F453" w14:textId="77777777" w:rsidTr="001B29D2">
        <w:trPr>
          <w:trHeight w:val="1012"/>
        </w:trPr>
        <w:tc>
          <w:tcPr>
            <w:tcW w:w="4855" w:type="dxa"/>
          </w:tcPr>
          <w:p w14:paraId="69DC728B" w14:textId="544C3995" w:rsidR="001B29D2" w:rsidRPr="001B29D2" w:rsidRDefault="001B29D2" w:rsidP="001B29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B29D2">
              <w:rPr>
                <w:rFonts w:ascii="Arial" w:hAnsi="Arial" w:cs="Arial"/>
                <w:sz w:val="22"/>
                <w:szCs w:val="22"/>
              </w:rPr>
              <w:t>The student helps younger children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with classroom assignments 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homework.</w:t>
            </w:r>
          </w:p>
        </w:tc>
        <w:tc>
          <w:tcPr>
            <w:tcW w:w="2833" w:type="dxa"/>
          </w:tcPr>
          <w:p w14:paraId="49232359" w14:textId="77777777" w:rsidR="001B29D2" w:rsidRPr="00804D01" w:rsidRDefault="001B29D2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640FF9E7" w14:textId="77777777" w:rsidR="001B29D2" w:rsidRPr="00804D01" w:rsidRDefault="001B29D2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47BD34" w14:textId="18C29E4A" w:rsidR="00544E12" w:rsidRDefault="00544E12" w:rsidP="00544E12"/>
    <w:p w14:paraId="3CB8EAD0" w14:textId="2AB81294" w:rsidR="001B29D2" w:rsidRPr="001B29D2" w:rsidRDefault="001B29D2" w:rsidP="001B29D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Identifying different work roles and assuming them in fantasy and play</w:t>
      </w:r>
    </w:p>
    <w:tbl>
      <w:tblPr>
        <w:tblStyle w:val="TableGrid"/>
        <w:tblpPr w:leftFromText="180" w:rightFromText="180" w:vertAnchor="text" w:tblpY="1"/>
        <w:tblOverlap w:val="never"/>
        <w:tblW w:w="12982" w:type="dxa"/>
        <w:tblLook w:val="04A0" w:firstRow="1" w:lastRow="0" w:firstColumn="1" w:lastColumn="0" w:noHBand="0" w:noVBand="1"/>
      </w:tblPr>
      <w:tblGrid>
        <w:gridCol w:w="4855"/>
        <w:gridCol w:w="2833"/>
        <w:gridCol w:w="5294"/>
      </w:tblGrid>
      <w:tr w:rsidR="001B29D2" w:rsidRPr="00804D01" w14:paraId="16831E41" w14:textId="77777777" w:rsidTr="00FD05A1">
        <w:trPr>
          <w:trHeight w:val="473"/>
        </w:trPr>
        <w:tc>
          <w:tcPr>
            <w:tcW w:w="4855" w:type="dxa"/>
            <w:vAlign w:val="center"/>
          </w:tcPr>
          <w:p w14:paraId="1D14FDAA" w14:textId="77777777" w:rsidR="001B29D2" w:rsidRPr="00103294" w:rsidRDefault="001B29D2" w:rsidP="007E7866">
            <w:pPr>
              <w:pStyle w:val="Heading3"/>
            </w:pPr>
            <w:r w:rsidRPr="00103294">
              <w:t>Competency Areas</w:t>
            </w:r>
          </w:p>
        </w:tc>
        <w:tc>
          <w:tcPr>
            <w:tcW w:w="2833" w:type="dxa"/>
            <w:vAlign w:val="center"/>
          </w:tcPr>
          <w:p w14:paraId="49541CE7" w14:textId="77777777" w:rsidR="001B29D2" w:rsidRPr="00103294" w:rsidRDefault="001B29D2" w:rsidP="007E7866">
            <w:pPr>
              <w:pStyle w:val="Heading3"/>
            </w:pPr>
            <w:r w:rsidRPr="00103294">
              <w:t>Yes/ No / Developing</w:t>
            </w:r>
          </w:p>
        </w:tc>
        <w:tc>
          <w:tcPr>
            <w:tcW w:w="5294" w:type="dxa"/>
            <w:vAlign w:val="center"/>
          </w:tcPr>
          <w:p w14:paraId="3AE5A1F6" w14:textId="77777777" w:rsidR="001B29D2" w:rsidRPr="00103294" w:rsidRDefault="001B29D2" w:rsidP="007E7866">
            <w:pPr>
              <w:pStyle w:val="Heading3"/>
            </w:pPr>
            <w:r w:rsidRPr="00103294">
              <w:t>Does this area warrant an IEP Goal if so, what is the main objective?</w:t>
            </w:r>
          </w:p>
        </w:tc>
      </w:tr>
      <w:tr w:rsidR="001B29D2" w:rsidRPr="00804D01" w14:paraId="4E7CC1DA" w14:textId="77777777" w:rsidTr="00FD05A1">
        <w:trPr>
          <w:trHeight w:val="1012"/>
        </w:trPr>
        <w:tc>
          <w:tcPr>
            <w:tcW w:w="4855" w:type="dxa"/>
          </w:tcPr>
          <w:p w14:paraId="3F2C6CD2" w14:textId="7DB8DE3A" w:rsidR="001B29D2" w:rsidRPr="00804D01" w:rsidRDefault="001B29D2" w:rsidP="001B29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B29D2">
              <w:rPr>
                <w:rFonts w:ascii="Arial" w:hAnsi="Arial" w:cs="Arial"/>
                <w:sz w:val="22"/>
                <w:szCs w:val="22"/>
              </w:rPr>
              <w:t>The student acts out play roles such as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physician, lawyer,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pilot,</w:t>
            </w:r>
            <w:r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Pr="001B29D2">
              <w:rPr>
                <w:rFonts w:ascii="Arial" w:hAnsi="Arial" w:cs="Arial"/>
                <w:sz w:val="22"/>
                <w:szCs w:val="22"/>
              </w:rPr>
              <w:t>eacher, and so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forth.</w:t>
            </w:r>
          </w:p>
        </w:tc>
        <w:tc>
          <w:tcPr>
            <w:tcW w:w="2833" w:type="dxa"/>
          </w:tcPr>
          <w:p w14:paraId="26577986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04DDDD3B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9D2" w:rsidRPr="00804D01" w14:paraId="79B54F10" w14:textId="77777777" w:rsidTr="00FD05A1">
        <w:trPr>
          <w:trHeight w:val="1012"/>
        </w:trPr>
        <w:tc>
          <w:tcPr>
            <w:tcW w:w="4855" w:type="dxa"/>
          </w:tcPr>
          <w:p w14:paraId="2325A27C" w14:textId="2B0E2037" w:rsidR="001B29D2" w:rsidRPr="00804D01" w:rsidRDefault="001B29D2" w:rsidP="001B29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B29D2">
              <w:rPr>
                <w:rFonts w:ascii="Arial" w:hAnsi="Arial" w:cs="Arial"/>
                <w:sz w:val="22"/>
                <w:szCs w:val="22"/>
              </w:rPr>
              <w:t>The student talks about vocational dreams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and aspirations (fantasizes about being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ballerina, football player, space explorer,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and the like).</w:t>
            </w:r>
          </w:p>
        </w:tc>
        <w:tc>
          <w:tcPr>
            <w:tcW w:w="2833" w:type="dxa"/>
          </w:tcPr>
          <w:p w14:paraId="75D7442A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5E5EE648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9D2" w:rsidRPr="00804D01" w14:paraId="7412F7D5" w14:textId="77777777" w:rsidTr="00FD05A1">
        <w:trPr>
          <w:trHeight w:val="1012"/>
        </w:trPr>
        <w:tc>
          <w:tcPr>
            <w:tcW w:w="4855" w:type="dxa"/>
          </w:tcPr>
          <w:p w14:paraId="3BA72321" w14:textId="20A19DA1" w:rsidR="001B29D2" w:rsidRPr="001B29D2" w:rsidRDefault="001B29D2" w:rsidP="001B29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B29D2">
              <w:rPr>
                <w:rFonts w:ascii="Arial" w:hAnsi="Arial" w:cs="Arial"/>
                <w:sz w:val="22"/>
                <w:szCs w:val="22"/>
              </w:rPr>
              <w:t>The student participates in class or school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plays that include different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work-related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 xml:space="preserve">roles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with appropriate costumes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actions.</w:t>
            </w:r>
          </w:p>
        </w:tc>
        <w:tc>
          <w:tcPr>
            <w:tcW w:w="2833" w:type="dxa"/>
          </w:tcPr>
          <w:p w14:paraId="15FB8ED2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6EA2BBFE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3F3A2C" w14:textId="436A8718" w:rsidR="001B29D2" w:rsidRDefault="001B29D2" w:rsidP="00544E12"/>
    <w:p w14:paraId="68CD8559" w14:textId="2F819B2C" w:rsidR="001B29D2" w:rsidRDefault="001B29D2" w:rsidP="00544E12"/>
    <w:p w14:paraId="1A2AB9C8" w14:textId="7425FC7A" w:rsidR="001B29D2" w:rsidRDefault="001B29D2" w:rsidP="00544E12"/>
    <w:p w14:paraId="5B8B64BC" w14:textId="27EFF68A" w:rsidR="001B29D2" w:rsidRPr="001B29D2" w:rsidRDefault="001B29D2" w:rsidP="001B29D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Recognizing different community workers</w:t>
      </w:r>
    </w:p>
    <w:tbl>
      <w:tblPr>
        <w:tblStyle w:val="TableGrid"/>
        <w:tblpPr w:leftFromText="180" w:rightFromText="180" w:vertAnchor="text" w:tblpY="1"/>
        <w:tblOverlap w:val="never"/>
        <w:tblW w:w="12982" w:type="dxa"/>
        <w:tblLook w:val="04A0" w:firstRow="1" w:lastRow="0" w:firstColumn="1" w:lastColumn="0" w:noHBand="0" w:noVBand="1"/>
      </w:tblPr>
      <w:tblGrid>
        <w:gridCol w:w="4855"/>
        <w:gridCol w:w="2833"/>
        <w:gridCol w:w="5294"/>
      </w:tblGrid>
      <w:tr w:rsidR="001B29D2" w:rsidRPr="00804D01" w14:paraId="5F9EC496" w14:textId="77777777" w:rsidTr="00FD05A1">
        <w:trPr>
          <w:trHeight w:val="473"/>
        </w:trPr>
        <w:tc>
          <w:tcPr>
            <w:tcW w:w="4855" w:type="dxa"/>
            <w:vAlign w:val="center"/>
          </w:tcPr>
          <w:p w14:paraId="0DA46B39" w14:textId="77777777" w:rsidR="001B29D2" w:rsidRPr="00103294" w:rsidRDefault="001B29D2" w:rsidP="007E7866">
            <w:pPr>
              <w:pStyle w:val="Heading3"/>
            </w:pPr>
            <w:r w:rsidRPr="00103294">
              <w:t>Competency Areas</w:t>
            </w:r>
          </w:p>
        </w:tc>
        <w:tc>
          <w:tcPr>
            <w:tcW w:w="2833" w:type="dxa"/>
            <w:vAlign w:val="center"/>
          </w:tcPr>
          <w:p w14:paraId="77B224E6" w14:textId="77777777" w:rsidR="001B29D2" w:rsidRPr="00103294" w:rsidRDefault="001B29D2" w:rsidP="007E7866">
            <w:pPr>
              <w:pStyle w:val="Heading3"/>
            </w:pPr>
            <w:r w:rsidRPr="00103294">
              <w:t>Yes/ No / Developing</w:t>
            </w:r>
          </w:p>
        </w:tc>
        <w:tc>
          <w:tcPr>
            <w:tcW w:w="5294" w:type="dxa"/>
            <w:vAlign w:val="center"/>
          </w:tcPr>
          <w:p w14:paraId="083E786E" w14:textId="77777777" w:rsidR="001B29D2" w:rsidRPr="00103294" w:rsidRDefault="001B29D2" w:rsidP="007E7866">
            <w:pPr>
              <w:pStyle w:val="Heading3"/>
            </w:pPr>
            <w:r w:rsidRPr="00103294">
              <w:t>Does this area warrant an IEP Goal if so, what is the main objective?</w:t>
            </w:r>
          </w:p>
        </w:tc>
      </w:tr>
      <w:tr w:rsidR="001B29D2" w:rsidRPr="00804D01" w14:paraId="3D53391D" w14:textId="77777777" w:rsidTr="00D12503">
        <w:trPr>
          <w:trHeight w:val="1463"/>
        </w:trPr>
        <w:tc>
          <w:tcPr>
            <w:tcW w:w="4855" w:type="dxa"/>
          </w:tcPr>
          <w:p w14:paraId="68E8AA46" w14:textId="7759ACBF" w:rsidR="001B29D2" w:rsidRPr="00804D01" w:rsidRDefault="001B29D2" w:rsidP="001B29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B29D2">
              <w:rPr>
                <w:rFonts w:ascii="Arial" w:hAnsi="Arial" w:cs="Arial"/>
                <w:sz w:val="22"/>
                <w:szCs w:val="22"/>
              </w:rPr>
              <w:t>The student can identify common community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workers (police officers, firefighters, mail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carriers, nurses, emergency medical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technicians, librarians, and so forth) by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describing services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they perform.</w:t>
            </w:r>
          </w:p>
        </w:tc>
        <w:tc>
          <w:tcPr>
            <w:tcW w:w="2833" w:type="dxa"/>
          </w:tcPr>
          <w:p w14:paraId="40D91BF7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6412B915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9D2" w:rsidRPr="00804D01" w14:paraId="5152958B" w14:textId="77777777" w:rsidTr="001B29D2">
        <w:trPr>
          <w:trHeight w:val="977"/>
        </w:trPr>
        <w:tc>
          <w:tcPr>
            <w:tcW w:w="4855" w:type="dxa"/>
          </w:tcPr>
          <w:p w14:paraId="3CC2E93F" w14:textId="7977BACD" w:rsidR="001B29D2" w:rsidRPr="00804D01" w:rsidRDefault="001B29D2" w:rsidP="001B29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B29D2">
              <w:rPr>
                <w:rFonts w:ascii="Arial" w:hAnsi="Arial" w:cs="Arial"/>
                <w:sz w:val="22"/>
                <w:szCs w:val="22"/>
              </w:rPr>
              <w:t>The student can identify whom to call 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event of an emergency (for example,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hospital worker, doctor, police officer, 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firefighter).</w:t>
            </w:r>
          </w:p>
        </w:tc>
        <w:tc>
          <w:tcPr>
            <w:tcW w:w="2833" w:type="dxa"/>
          </w:tcPr>
          <w:p w14:paraId="1C7AFC51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352E6E84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9D2" w:rsidRPr="00804D01" w14:paraId="5FDBAB82" w14:textId="77777777" w:rsidTr="001B29D2">
        <w:trPr>
          <w:trHeight w:val="1771"/>
        </w:trPr>
        <w:tc>
          <w:tcPr>
            <w:tcW w:w="4855" w:type="dxa"/>
          </w:tcPr>
          <w:p w14:paraId="683FDC4C" w14:textId="1F37B485" w:rsidR="001B29D2" w:rsidRPr="001B29D2" w:rsidRDefault="001B29D2" w:rsidP="001B29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B29D2">
              <w:rPr>
                <w:rFonts w:ascii="Arial" w:hAnsi="Arial" w:cs="Arial"/>
                <w:sz w:val="22"/>
                <w:szCs w:val="22"/>
              </w:rPr>
              <w:t>The student demonstrates an understanding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of the functions performed, costumes 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uniforms worn, and types of experience (for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instance, working with people,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managing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materials 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products, coping with stressful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situations,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so forth) necessary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engage in community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jobs.</w:t>
            </w:r>
          </w:p>
        </w:tc>
        <w:tc>
          <w:tcPr>
            <w:tcW w:w="2833" w:type="dxa"/>
          </w:tcPr>
          <w:p w14:paraId="74F3318A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30C0647C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53D7D1" w14:textId="40CD93EA" w:rsidR="001B29D2" w:rsidRDefault="001B29D2" w:rsidP="00544E12"/>
    <w:p w14:paraId="6B21506F" w14:textId="39D5BA8B" w:rsidR="001B29D2" w:rsidRPr="001B29D2" w:rsidRDefault="001B29D2" w:rsidP="001B29D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Understanding the rewards of work</w:t>
      </w:r>
    </w:p>
    <w:tbl>
      <w:tblPr>
        <w:tblStyle w:val="TableGrid"/>
        <w:tblpPr w:leftFromText="180" w:rightFromText="180" w:vertAnchor="text" w:tblpY="1"/>
        <w:tblOverlap w:val="never"/>
        <w:tblW w:w="12982" w:type="dxa"/>
        <w:tblLook w:val="04A0" w:firstRow="1" w:lastRow="0" w:firstColumn="1" w:lastColumn="0" w:noHBand="0" w:noVBand="1"/>
      </w:tblPr>
      <w:tblGrid>
        <w:gridCol w:w="4855"/>
        <w:gridCol w:w="2833"/>
        <w:gridCol w:w="5294"/>
      </w:tblGrid>
      <w:tr w:rsidR="001B29D2" w:rsidRPr="00804D01" w14:paraId="52883E04" w14:textId="77777777" w:rsidTr="00FD05A1">
        <w:trPr>
          <w:trHeight w:val="473"/>
        </w:trPr>
        <w:tc>
          <w:tcPr>
            <w:tcW w:w="4855" w:type="dxa"/>
            <w:vAlign w:val="center"/>
          </w:tcPr>
          <w:p w14:paraId="7817A82F" w14:textId="77777777" w:rsidR="001B29D2" w:rsidRPr="00103294" w:rsidRDefault="001B29D2" w:rsidP="007E7866">
            <w:pPr>
              <w:pStyle w:val="Heading3"/>
            </w:pPr>
            <w:r w:rsidRPr="00103294">
              <w:t>Competency Areas</w:t>
            </w:r>
          </w:p>
        </w:tc>
        <w:tc>
          <w:tcPr>
            <w:tcW w:w="2833" w:type="dxa"/>
            <w:vAlign w:val="center"/>
          </w:tcPr>
          <w:p w14:paraId="3E9C08A3" w14:textId="77777777" w:rsidR="001B29D2" w:rsidRPr="00103294" w:rsidRDefault="001B29D2" w:rsidP="007E7866">
            <w:pPr>
              <w:pStyle w:val="Heading3"/>
            </w:pPr>
            <w:r w:rsidRPr="00103294">
              <w:t>Yes/ No / Developing</w:t>
            </w:r>
          </w:p>
        </w:tc>
        <w:tc>
          <w:tcPr>
            <w:tcW w:w="5294" w:type="dxa"/>
            <w:vAlign w:val="center"/>
          </w:tcPr>
          <w:p w14:paraId="03042EE8" w14:textId="77777777" w:rsidR="001B29D2" w:rsidRPr="00103294" w:rsidRDefault="001B29D2" w:rsidP="007E7866">
            <w:pPr>
              <w:pStyle w:val="Heading3"/>
            </w:pPr>
            <w:r w:rsidRPr="00103294">
              <w:t>Does this area warrant an IEP Goal if so, what is the main objective?</w:t>
            </w:r>
          </w:p>
        </w:tc>
      </w:tr>
      <w:tr w:rsidR="001B29D2" w:rsidRPr="00804D01" w14:paraId="71F24395" w14:textId="77777777" w:rsidTr="001B29D2">
        <w:trPr>
          <w:trHeight w:val="871"/>
        </w:trPr>
        <w:tc>
          <w:tcPr>
            <w:tcW w:w="4855" w:type="dxa"/>
          </w:tcPr>
          <w:p w14:paraId="523C7BCB" w14:textId="77777777" w:rsidR="001B29D2" w:rsidRPr="001B29D2" w:rsidRDefault="001B29D2" w:rsidP="001B29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B29D2">
              <w:rPr>
                <w:rFonts w:ascii="Arial" w:hAnsi="Arial" w:cs="Arial"/>
                <w:sz w:val="22"/>
                <w:szCs w:val="22"/>
              </w:rPr>
              <w:t>The student can identify the sum he or she</w:t>
            </w:r>
          </w:p>
          <w:p w14:paraId="4FC00116" w14:textId="7565EE37" w:rsidR="001B29D2" w:rsidRPr="00804D01" w:rsidRDefault="001B29D2" w:rsidP="001B29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B29D2">
              <w:rPr>
                <w:rFonts w:ascii="Arial" w:hAnsi="Arial" w:cs="Arial"/>
                <w:sz w:val="22"/>
                <w:szCs w:val="22"/>
              </w:rPr>
              <w:t>can earn for specific tasks performed.</w:t>
            </w:r>
          </w:p>
        </w:tc>
        <w:tc>
          <w:tcPr>
            <w:tcW w:w="2833" w:type="dxa"/>
          </w:tcPr>
          <w:p w14:paraId="13F68D79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749E24AF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9D2" w:rsidRPr="00804D01" w14:paraId="54F40EF1" w14:textId="77777777" w:rsidTr="001B29D2">
        <w:trPr>
          <w:trHeight w:val="871"/>
        </w:trPr>
        <w:tc>
          <w:tcPr>
            <w:tcW w:w="4855" w:type="dxa"/>
          </w:tcPr>
          <w:p w14:paraId="7617AEA0" w14:textId="1AD40D77" w:rsidR="001B29D2" w:rsidRPr="00804D01" w:rsidRDefault="001B29D2" w:rsidP="001B29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B29D2">
              <w:rPr>
                <w:rFonts w:ascii="Arial" w:hAnsi="Arial" w:cs="Arial"/>
                <w:sz w:val="22"/>
                <w:szCs w:val="22"/>
              </w:rPr>
              <w:t>The student demonstrates an understanding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of how payment for work is affected by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sloppy or inadequate performance.</w:t>
            </w:r>
          </w:p>
        </w:tc>
        <w:tc>
          <w:tcPr>
            <w:tcW w:w="2833" w:type="dxa"/>
          </w:tcPr>
          <w:p w14:paraId="059327F0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796FE6BE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9D2" w:rsidRPr="00804D01" w14:paraId="5005D276" w14:textId="77777777" w:rsidTr="001B29D2">
        <w:trPr>
          <w:trHeight w:val="871"/>
        </w:trPr>
        <w:tc>
          <w:tcPr>
            <w:tcW w:w="4855" w:type="dxa"/>
          </w:tcPr>
          <w:p w14:paraId="31EE2093" w14:textId="7F10A52A" w:rsidR="001B29D2" w:rsidRPr="001B29D2" w:rsidRDefault="001B29D2" w:rsidP="001B29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B29D2">
              <w:rPr>
                <w:rFonts w:ascii="Arial" w:hAnsi="Arial" w:cs="Arial"/>
                <w:sz w:val="22"/>
                <w:szCs w:val="22"/>
              </w:rPr>
              <w:t>The student demonstrates an understanding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of the consequences of nonperformance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(the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29D2">
              <w:rPr>
                <w:rFonts w:ascii="Arial" w:hAnsi="Arial" w:cs="Arial"/>
                <w:sz w:val="22"/>
                <w:szCs w:val="22"/>
              </w:rPr>
              <w:t>concept of no work equals no pay).</w:t>
            </w:r>
          </w:p>
        </w:tc>
        <w:tc>
          <w:tcPr>
            <w:tcW w:w="2833" w:type="dxa"/>
          </w:tcPr>
          <w:p w14:paraId="176465E5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01A5C867" w14:textId="77777777" w:rsidR="001B29D2" w:rsidRPr="00804D01" w:rsidRDefault="001B29D2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B04A5B" w14:textId="6FC173B4" w:rsidR="001B29D2" w:rsidRDefault="001B29D2" w:rsidP="00544E12"/>
    <w:p w14:paraId="40A96F99" w14:textId="5037C3B8" w:rsidR="00D12503" w:rsidRPr="001B29D2" w:rsidRDefault="00D12503" w:rsidP="00D1250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Learning to solve problems</w:t>
      </w:r>
    </w:p>
    <w:tbl>
      <w:tblPr>
        <w:tblStyle w:val="TableGrid"/>
        <w:tblpPr w:leftFromText="180" w:rightFromText="180" w:vertAnchor="text" w:tblpY="1"/>
        <w:tblOverlap w:val="never"/>
        <w:tblW w:w="12982" w:type="dxa"/>
        <w:tblLook w:val="04A0" w:firstRow="1" w:lastRow="0" w:firstColumn="1" w:lastColumn="0" w:noHBand="0" w:noVBand="1"/>
      </w:tblPr>
      <w:tblGrid>
        <w:gridCol w:w="4855"/>
        <w:gridCol w:w="2833"/>
        <w:gridCol w:w="5294"/>
      </w:tblGrid>
      <w:tr w:rsidR="00D12503" w:rsidRPr="00804D01" w14:paraId="52A1A493" w14:textId="77777777" w:rsidTr="00FD05A1">
        <w:trPr>
          <w:trHeight w:val="473"/>
        </w:trPr>
        <w:tc>
          <w:tcPr>
            <w:tcW w:w="4855" w:type="dxa"/>
            <w:vAlign w:val="center"/>
          </w:tcPr>
          <w:p w14:paraId="3F2B048B" w14:textId="77777777" w:rsidR="00D12503" w:rsidRPr="00103294" w:rsidRDefault="00D12503" w:rsidP="007E7866">
            <w:pPr>
              <w:pStyle w:val="Heading3"/>
            </w:pPr>
            <w:r w:rsidRPr="00103294">
              <w:t>Competency Areas</w:t>
            </w:r>
          </w:p>
        </w:tc>
        <w:tc>
          <w:tcPr>
            <w:tcW w:w="2833" w:type="dxa"/>
            <w:vAlign w:val="center"/>
          </w:tcPr>
          <w:p w14:paraId="705A18AB" w14:textId="77777777" w:rsidR="00D12503" w:rsidRPr="00103294" w:rsidRDefault="00D12503" w:rsidP="007E7866">
            <w:pPr>
              <w:pStyle w:val="Heading3"/>
            </w:pPr>
            <w:r w:rsidRPr="00103294">
              <w:t>Yes/ No / Developing</w:t>
            </w:r>
          </w:p>
        </w:tc>
        <w:tc>
          <w:tcPr>
            <w:tcW w:w="5294" w:type="dxa"/>
            <w:vAlign w:val="center"/>
          </w:tcPr>
          <w:p w14:paraId="4B713F99" w14:textId="77777777" w:rsidR="00D12503" w:rsidRPr="00103294" w:rsidRDefault="00D12503" w:rsidP="007E7866">
            <w:pPr>
              <w:pStyle w:val="Heading3"/>
            </w:pPr>
            <w:r w:rsidRPr="00103294">
              <w:t>Does this area warrant an IEP Goal if so, what is the main objective?</w:t>
            </w:r>
          </w:p>
        </w:tc>
      </w:tr>
      <w:tr w:rsidR="00D12503" w:rsidRPr="00804D01" w14:paraId="486DA849" w14:textId="77777777" w:rsidTr="00FD05A1">
        <w:trPr>
          <w:trHeight w:val="871"/>
        </w:trPr>
        <w:tc>
          <w:tcPr>
            <w:tcW w:w="4855" w:type="dxa"/>
          </w:tcPr>
          <w:p w14:paraId="3AB4D433" w14:textId="0C01872F" w:rsidR="00D12503" w:rsidRPr="00804D01" w:rsidRDefault="00D12503" w:rsidP="00D12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2503">
              <w:rPr>
                <w:rFonts w:ascii="Arial" w:hAnsi="Arial" w:cs="Arial"/>
                <w:sz w:val="22"/>
                <w:szCs w:val="22"/>
              </w:rPr>
              <w:t>The student attempts to find things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before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he or she asks for help.</w:t>
            </w:r>
          </w:p>
        </w:tc>
        <w:tc>
          <w:tcPr>
            <w:tcW w:w="2833" w:type="dxa"/>
          </w:tcPr>
          <w:p w14:paraId="463D7FE5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40604617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503" w:rsidRPr="00804D01" w14:paraId="46EA5E54" w14:textId="77777777" w:rsidTr="00FD05A1">
        <w:trPr>
          <w:trHeight w:val="871"/>
        </w:trPr>
        <w:tc>
          <w:tcPr>
            <w:tcW w:w="4855" w:type="dxa"/>
          </w:tcPr>
          <w:p w14:paraId="31DDE0BF" w14:textId="5FA2F459" w:rsidR="00D12503" w:rsidRPr="00804D01" w:rsidRDefault="00D12503" w:rsidP="00D12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2503">
              <w:rPr>
                <w:rFonts w:ascii="Arial" w:hAnsi="Arial" w:cs="Arial"/>
                <w:sz w:val="22"/>
                <w:szCs w:val="22"/>
              </w:rPr>
              <w:t>The student asks others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how they have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resolved problems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and tries the ideas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see if they will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work for him or her.</w:t>
            </w:r>
          </w:p>
        </w:tc>
        <w:tc>
          <w:tcPr>
            <w:tcW w:w="2833" w:type="dxa"/>
          </w:tcPr>
          <w:p w14:paraId="2803CC44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34C00E1E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503" w:rsidRPr="00804D01" w14:paraId="1ACE8431" w14:textId="77777777" w:rsidTr="00FD05A1">
        <w:trPr>
          <w:trHeight w:val="871"/>
        </w:trPr>
        <w:tc>
          <w:tcPr>
            <w:tcW w:w="4855" w:type="dxa"/>
          </w:tcPr>
          <w:p w14:paraId="283196A8" w14:textId="5EA47BE1" w:rsidR="00D12503" w:rsidRPr="001B29D2" w:rsidRDefault="00D12503" w:rsidP="00D12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2503">
              <w:rPr>
                <w:rFonts w:ascii="Arial" w:hAnsi="Arial" w:cs="Arial"/>
                <w:sz w:val="22"/>
                <w:szCs w:val="22"/>
              </w:rPr>
              <w:t>The student tries different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approaches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problem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solving if the first attempt 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solving a problem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does not work.</w:t>
            </w:r>
          </w:p>
        </w:tc>
        <w:tc>
          <w:tcPr>
            <w:tcW w:w="2833" w:type="dxa"/>
          </w:tcPr>
          <w:p w14:paraId="116D7237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2EC370E3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80A0E5" w14:textId="5FB76FFD" w:rsidR="00D12503" w:rsidRDefault="00D12503" w:rsidP="00544E12"/>
    <w:p w14:paraId="6EB00570" w14:textId="023B1DFC" w:rsidR="00D12503" w:rsidRPr="001B29D2" w:rsidRDefault="00D12503" w:rsidP="00D1250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Developing good communication skills</w:t>
      </w:r>
    </w:p>
    <w:tbl>
      <w:tblPr>
        <w:tblStyle w:val="TableGrid"/>
        <w:tblpPr w:leftFromText="180" w:rightFromText="180" w:vertAnchor="text" w:tblpY="1"/>
        <w:tblOverlap w:val="never"/>
        <w:tblW w:w="12982" w:type="dxa"/>
        <w:tblLook w:val="04A0" w:firstRow="1" w:lastRow="0" w:firstColumn="1" w:lastColumn="0" w:noHBand="0" w:noVBand="1"/>
      </w:tblPr>
      <w:tblGrid>
        <w:gridCol w:w="4855"/>
        <w:gridCol w:w="2833"/>
        <w:gridCol w:w="5294"/>
      </w:tblGrid>
      <w:tr w:rsidR="00D12503" w:rsidRPr="00804D01" w14:paraId="19EBDAFE" w14:textId="77777777" w:rsidTr="00FD05A1">
        <w:trPr>
          <w:trHeight w:val="473"/>
        </w:trPr>
        <w:tc>
          <w:tcPr>
            <w:tcW w:w="4855" w:type="dxa"/>
            <w:vAlign w:val="center"/>
          </w:tcPr>
          <w:p w14:paraId="71CD9F0F" w14:textId="77777777" w:rsidR="00D12503" w:rsidRPr="00103294" w:rsidRDefault="00D12503" w:rsidP="007E7866">
            <w:pPr>
              <w:pStyle w:val="Heading3"/>
            </w:pPr>
            <w:r w:rsidRPr="00103294">
              <w:t>Competency Areas</w:t>
            </w:r>
          </w:p>
        </w:tc>
        <w:tc>
          <w:tcPr>
            <w:tcW w:w="2833" w:type="dxa"/>
            <w:vAlign w:val="center"/>
          </w:tcPr>
          <w:p w14:paraId="785BE893" w14:textId="77777777" w:rsidR="00D12503" w:rsidRPr="00103294" w:rsidRDefault="00D12503" w:rsidP="007E7866">
            <w:pPr>
              <w:pStyle w:val="Heading3"/>
            </w:pPr>
            <w:r w:rsidRPr="00103294">
              <w:t>Yes/ No / Developing</w:t>
            </w:r>
          </w:p>
        </w:tc>
        <w:tc>
          <w:tcPr>
            <w:tcW w:w="5294" w:type="dxa"/>
            <w:vAlign w:val="center"/>
          </w:tcPr>
          <w:p w14:paraId="78F63F6B" w14:textId="77777777" w:rsidR="00D12503" w:rsidRPr="00103294" w:rsidRDefault="00D12503" w:rsidP="007E7866">
            <w:pPr>
              <w:pStyle w:val="Heading3"/>
            </w:pPr>
            <w:r w:rsidRPr="00103294">
              <w:t>Does this area warrant an IEP Goal if so, what is the main objective?</w:t>
            </w:r>
          </w:p>
        </w:tc>
      </w:tr>
      <w:tr w:rsidR="00D12503" w:rsidRPr="00804D01" w14:paraId="25D82F49" w14:textId="77777777" w:rsidTr="00FD05A1">
        <w:trPr>
          <w:trHeight w:val="871"/>
        </w:trPr>
        <w:tc>
          <w:tcPr>
            <w:tcW w:w="4855" w:type="dxa"/>
          </w:tcPr>
          <w:p w14:paraId="4921D9EF" w14:textId="7D071BDA" w:rsidR="00D12503" w:rsidRPr="00D12503" w:rsidRDefault="00D12503" w:rsidP="00D12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2503">
              <w:rPr>
                <w:rFonts w:ascii="Arial" w:hAnsi="Arial" w:cs="Arial"/>
                <w:sz w:val="22"/>
                <w:szCs w:val="22"/>
              </w:rPr>
              <w:t>The student attends to others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when they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are speaking, as demonstrated by orienting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toward</w:t>
            </w:r>
          </w:p>
          <w:p w14:paraId="083D0424" w14:textId="7764AF9D" w:rsidR="00D12503" w:rsidRPr="00804D01" w:rsidRDefault="00D12503" w:rsidP="00D12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2503">
              <w:rPr>
                <w:rFonts w:ascii="Arial" w:hAnsi="Arial" w:cs="Arial"/>
                <w:sz w:val="22"/>
                <w:szCs w:val="22"/>
              </w:rPr>
              <w:t>the speaker, occasionally nodding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his or her head, smiling or frowning 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appropriate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comments, doing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nothing else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when someone is speaking except listening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or taking notes, and so forth.</w:t>
            </w:r>
          </w:p>
        </w:tc>
        <w:tc>
          <w:tcPr>
            <w:tcW w:w="2833" w:type="dxa"/>
          </w:tcPr>
          <w:p w14:paraId="27D47F98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1E2FABA2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503" w:rsidRPr="00804D01" w14:paraId="428E0722" w14:textId="77777777" w:rsidTr="00FD05A1">
        <w:trPr>
          <w:trHeight w:val="871"/>
        </w:trPr>
        <w:tc>
          <w:tcPr>
            <w:tcW w:w="4855" w:type="dxa"/>
          </w:tcPr>
          <w:p w14:paraId="719AB74B" w14:textId="15DB12F5" w:rsidR="00D12503" w:rsidRPr="00804D01" w:rsidRDefault="00D12503" w:rsidP="00D12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2503">
              <w:rPr>
                <w:rFonts w:ascii="Arial" w:hAnsi="Arial" w:cs="Arial"/>
                <w:sz w:val="22"/>
                <w:szCs w:val="22"/>
              </w:rPr>
              <w:t>The student responds appropriately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when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12503">
              <w:rPr>
                <w:rFonts w:ascii="Arial" w:hAnsi="Arial" w:cs="Arial"/>
                <w:sz w:val="22"/>
                <w:szCs w:val="22"/>
              </w:rPr>
              <w:t>addressed by answering questions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accurately, sharing topic-related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information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in a conversation, waiting until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the speaker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has finished speaking before commenting,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and the like.</w:t>
            </w:r>
          </w:p>
        </w:tc>
        <w:tc>
          <w:tcPr>
            <w:tcW w:w="2833" w:type="dxa"/>
          </w:tcPr>
          <w:p w14:paraId="5776A5CA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7DC325CC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503" w:rsidRPr="00804D01" w14:paraId="043DBB50" w14:textId="77777777" w:rsidTr="00D12503">
        <w:trPr>
          <w:trHeight w:val="1394"/>
        </w:trPr>
        <w:tc>
          <w:tcPr>
            <w:tcW w:w="4855" w:type="dxa"/>
          </w:tcPr>
          <w:p w14:paraId="5DB47F49" w14:textId="58BF552B" w:rsidR="00D12503" w:rsidRPr="001B29D2" w:rsidRDefault="00D12503" w:rsidP="00D12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2503">
              <w:rPr>
                <w:rFonts w:ascii="Arial" w:hAnsi="Arial" w:cs="Arial"/>
                <w:sz w:val="22"/>
                <w:szCs w:val="22"/>
              </w:rPr>
              <w:t>The student stays on topic in conversations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and does not change the focus to himself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or herself, to some irrelevant detail, or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an unrelated topic.</w:t>
            </w:r>
          </w:p>
        </w:tc>
        <w:tc>
          <w:tcPr>
            <w:tcW w:w="2833" w:type="dxa"/>
          </w:tcPr>
          <w:p w14:paraId="70840ED9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153A9A4A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50328D" w14:textId="14079478" w:rsidR="00D12503" w:rsidRDefault="00D12503" w:rsidP="00544E12"/>
    <w:p w14:paraId="44BEE4AC" w14:textId="75553F21" w:rsidR="00D12503" w:rsidRPr="001B29D2" w:rsidRDefault="00D12503" w:rsidP="00D1250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Developing basic academic skills</w:t>
      </w:r>
    </w:p>
    <w:tbl>
      <w:tblPr>
        <w:tblStyle w:val="TableGrid"/>
        <w:tblpPr w:leftFromText="180" w:rightFromText="180" w:vertAnchor="text" w:tblpY="1"/>
        <w:tblOverlap w:val="never"/>
        <w:tblW w:w="12982" w:type="dxa"/>
        <w:tblLook w:val="04A0" w:firstRow="1" w:lastRow="0" w:firstColumn="1" w:lastColumn="0" w:noHBand="0" w:noVBand="1"/>
      </w:tblPr>
      <w:tblGrid>
        <w:gridCol w:w="4855"/>
        <w:gridCol w:w="2833"/>
        <w:gridCol w:w="5294"/>
      </w:tblGrid>
      <w:tr w:rsidR="00D12503" w:rsidRPr="00804D01" w14:paraId="18099339" w14:textId="77777777" w:rsidTr="00FD05A1">
        <w:trPr>
          <w:trHeight w:val="473"/>
        </w:trPr>
        <w:tc>
          <w:tcPr>
            <w:tcW w:w="4855" w:type="dxa"/>
            <w:vAlign w:val="center"/>
          </w:tcPr>
          <w:p w14:paraId="6A57736D" w14:textId="77777777" w:rsidR="00D12503" w:rsidRPr="00103294" w:rsidRDefault="00D12503" w:rsidP="007E7866">
            <w:pPr>
              <w:pStyle w:val="Heading3"/>
            </w:pPr>
            <w:r w:rsidRPr="00103294">
              <w:t>Competency Areas</w:t>
            </w:r>
          </w:p>
        </w:tc>
        <w:tc>
          <w:tcPr>
            <w:tcW w:w="2833" w:type="dxa"/>
            <w:vAlign w:val="center"/>
          </w:tcPr>
          <w:p w14:paraId="37F3FE61" w14:textId="77777777" w:rsidR="00D12503" w:rsidRPr="00103294" w:rsidRDefault="00D12503" w:rsidP="007E7866">
            <w:pPr>
              <w:pStyle w:val="Heading3"/>
            </w:pPr>
            <w:r w:rsidRPr="00103294">
              <w:t>Yes/ No / Developing</w:t>
            </w:r>
          </w:p>
        </w:tc>
        <w:tc>
          <w:tcPr>
            <w:tcW w:w="5294" w:type="dxa"/>
            <w:vAlign w:val="center"/>
          </w:tcPr>
          <w:p w14:paraId="2672AAA7" w14:textId="77777777" w:rsidR="00D12503" w:rsidRPr="00103294" w:rsidRDefault="00D12503" w:rsidP="007E7866">
            <w:pPr>
              <w:pStyle w:val="Heading3"/>
            </w:pPr>
            <w:r w:rsidRPr="00103294">
              <w:t>Does this area warrant an IEP Goal if so, what is the main objective?</w:t>
            </w:r>
          </w:p>
        </w:tc>
      </w:tr>
      <w:tr w:rsidR="00D12503" w:rsidRPr="00804D01" w14:paraId="767D8E70" w14:textId="77777777" w:rsidTr="00D12503">
        <w:trPr>
          <w:trHeight w:val="871"/>
        </w:trPr>
        <w:tc>
          <w:tcPr>
            <w:tcW w:w="4855" w:type="dxa"/>
          </w:tcPr>
          <w:p w14:paraId="3B40BD40" w14:textId="64862B2E" w:rsidR="00D12503" w:rsidRPr="00804D01" w:rsidRDefault="00D12503" w:rsidP="00D12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2503">
              <w:rPr>
                <w:rFonts w:ascii="Arial" w:hAnsi="Arial" w:cs="Arial"/>
                <w:sz w:val="22"/>
                <w:szCs w:val="22"/>
              </w:rPr>
              <w:t>The student demonstrates grade-level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reading skills using his or her preferred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reading medium (braille, large print, audio,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or electronic format).</w:t>
            </w:r>
          </w:p>
        </w:tc>
        <w:tc>
          <w:tcPr>
            <w:tcW w:w="2833" w:type="dxa"/>
          </w:tcPr>
          <w:p w14:paraId="3DA90EC6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19A8A98F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503" w:rsidRPr="00804D01" w14:paraId="4D85570F" w14:textId="77777777" w:rsidTr="00D12503">
        <w:trPr>
          <w:trHeight w:val="871"/>
        </w:trPr>
        <w:tc>
          <w:tcPr>
            <w:tcW w:w="4855" w:type="dxa"/>
          </w:tcPr>
          <w:p w14:paraId="49CE676E" w14:textId="15F252A1" w:rsidR="00D12503" w:rsidRPr="00804D01" w:rsidRDefault="00D12503" w:rsidP="00D12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2503">
              <w:rPr>
                <w:rFonts w:ascii="Arial" w:hAnsi="Arial" w:cs="Arial"/>
                <w:sz w:val="22"/>
                <w:szCs w:val="22"/>
              </w:rPr>
              <w:t>The student demonstrates grade-level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writing skills.</w:t>
            </w:r>
          </w:p>
        </w:tc>
        <w:tc>
          <w:tcPr>
            <w:tcW w:w="2833" w:type="dxa"/>
          </w:tcPr>
          <w:p w14:paraId="0E62D3D6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0065694D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503" w:rsidRPr="00804D01" w14:paraId="2A057E82" w14:textId="77777777" w:rsidTr="00D12503">
        <w:trPr>
          <w:trHeight w:val="871"/>
        </w:trPr>
        <w:tc>
          <w:tcPr>
            <w:tcW w:w="4855" w:type="dxa"/>
          </w:tcPr>
          <w:p w14:paraId="0F69BB1D" w14:textId="32FB9264" w:rsidR="00D12503" w:rsidRPr="001B29D2" w:rsidRDefault="00D12503" w:rsidP="00D12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2503">
              <w:rPr>
                <w:rFonts w:ascii="Arial" w:hAnsi="Arial" w:cs="Arial"/>
                <w:sz w:val="22"/>
                <w:szCs w:val="22"/>
              </w:rPr>
              <w:t>The student demonstrates grade-level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503">
              <w:rPr>
                <w:rFonts w:ascii="Arial" w:hAnsi="Arial" w:cs="Arial"/>
                <w:sz w:val="22"/>
                <w:szCs w:val="22"/>
              </w:rPr>
              <w:t>calculation skills.</w:t>
            </w:r>
          </w:p>
        </w:tc>
        <w:tc>
          <w:tcPr>
            <w:tcW w:w="2833" w:type="dxa"/>
          </w:tcPr>
          <w:p w14:paraId="663BEF2C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24534832" w14:textId="77777777" w:rsidR="00D12503" w:rsidRPr="00804D01" w:rsidRDefault="00D12503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D78967" w14:textId="77777777" w:rsidR="00D12503" w:rsidRDefault="00D12503" w:rsidP="00544E12"/>
    <w:sectPr w:rsidR="00D12503" w:rsidSect="00C47361">
      <w:headerReference w:type="even" r:id="rId6"/>
      <w:headerReference w:type="default" r:id="rId7"/>
      <w:footerReference w:type="default" r:id="rId8"/>
      <w:pgSz w:w="15840" w:h="12240" w:orient="landscape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49CC" w14:textId="77777777" w:rsidR="005209A2" w:rsidRDefault="005209A2" w:rsidP="00166D24">
      <w:r>
        <w:separator/>
      </w:r>
    </w:p>
  </w:endnote>
  <w:endnote w:type="continuationSeparator" w:id="0">
    <w:p w14:paraId="74FA2455" w14:textId="77777777" w:rsidR="005209A2" w:rsidRDefault="005209A2" w:rsidP="0016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FEBF" w14:textId="5288613D" w:rsidR="00166D24" w:rsidRPr="008E6A5D" w:rsidRDefault="008E6A5D" w:rsidP="008E6A5D">
    <w:pPr>
      <w:pStyle w:val="Footer"/>
      <w:rPr>
        <w:rFonts w:ascii="Arial" w:hAnsi="Arial" w:cs="Arial"/>
      </w:rPr>
    </w:pPr>
    <w:r w:rsidRPr="008E6A5D">
      <w:rPr>
        <w:rFonts w:ascii="Arial" w:hAnsi="Arial" w:cs="Arial"/>
        <w:color w:val="174E86"/>
        <w:bdr w:val="none" w:sz="0" w:space="0" w:color="auto" w:frame="1"/>
        <w:shd w:val="clear" w:color="auto" w:fill="FFFFFF"/>
      </w:rPr>
      <w:t>Source: Figure 24.</w:t>
    </w:r>
    <w:r w:rsidR="00C47361">
      <w:rPr>
        <w:rFonts w:ascii="Arial" w:hAnsi="Arial" w:cs="Arial"/>
        <w:color w:val="174E86"/>
        <w:bdr w:val="none" w:sz="0" w:space="0" w:color="auto" w:frame="1"/>
        <w:shd w:val="clear" w:color="auto" w:fill="FFFFFF"/>
      </w:rPr>
      <w:t>4</w:t>
    </w:r>
    <w:r w:rsidRPr="008E6A5D">
      <w:rPr>
        <w:rFonts w:ascii="Arial" w:hAnsi="Arial" w:cs="Arial"/>
        <w:color w:val="174E86"/>
        <w:bdr w:val="none" w:sz="0" w:space="0" w:color="auto" w:frame="1"/>
        <w:shd w:val="clear" w:color="auto" w:fill="FFFFFF"/>
      </w:rPr>
      <w:t xml:space="preserve"> from Chapter 24 "Career Education" by Karen E. </w:t>
    </w:r>
    <w:proofErr w:type="spellStart"/>
    <w:r w:rsidRPr="008E6A5D">
      <w:rPr>
        <w:rFonts w:ascii="Arial" w:hAnsi="Arial" w:cs="Arial"/>
        <w:color w:val="174E86"/>
        <w:bdr w:val="none" w:sz="0" w:space="0" w:color="auto" w:frame="1"/>
        <w:shd w:val="clear" w:color="auto" w:fill="FFFFFF"/>
      </w:rPr>
      <w:t>Wolffe</w:t>
    </w:r>
    <w:proofErr w:type="spellEnd"/>
    <w:r w:rsidRPr="008E6A5D">
      <w:rPr>
        <w:rFonts w:ascii="Arial" w:hAnsi="Arial" w:cs="Arial"/>
        <w:color w:val="174E86"/>
        <w:bdr w:val="none" w:sz="0" w:space="0" w:color="auto" w:frame="1"/>
        <w:shd w:val="clear" w:color="auto" w:fill="FFFFFF"/>
      </w:rPr>
      <w:t xml:space="preserve"> in </w:t>
    </w:r>
    <w:r w:rsidRPr="008E6A5D">
      <w:rPr>
        <w:rFonts w:ascii="Arial" w:hAnsi="Arial" w:cs="Arial"/>
        <w:i/>
        <w:iCs/>
        <w:color w:val="174E86"/>
        <w:bdr w:val="none" w:sz="0" w:space="0" w:color="auto" w:frame="1"/>
        <w:shd w:val="clear" w:color="auto" w:fill="FFFFFF"/>
      </w:rPr>
      <w:t>Foundations of Education, Third Edition, Volume II: Instructional Strategies for Teaching Children and Youths with Visual Impairments</w:t>
    </w:r>
    <w:r w:rsidRPr="008E6A5D">
      <w:rPr>
        <w:rFonts w:ascii="Arial" w:hAnsi="Arial" w:cs="Arial"/>
        <w:color w:val="174E86"/>
        <w:bdr w:val="none" w:sz="0" w:space="0" w:color="auto" w:frame="1"/>
        <w:shd w:val="clear" w:color="auto" w:fill="FFFFFF"/>
      </w:rPr>
      <w:t> (2017) by M. Cay Holbrook, Cheryl Kamei-Hannan, &amp; Tessa McCarthy (Eds.). Used with permission of American Printing House for the Blind.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D87B" w14:textId="77777777" w:rsidR="005209A2" w:rsidRDefault="005209A2" w:rsidP="00166D24">
      <w:r>
        <w:separator/>
      </w:r>
    </w:p>
  </w:footnote>
  <w:footnote w:type="continuationSeparator" w:id="0">
    <w:p w14:paraId="13EF94C4" w14:textId="77777777" w:rsidR="005209A2" w:rsidRDefault="005209A2" w:rsidP="0016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169836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48677F" w14:textId="512175AD" w:rsidR="00166D24" w:rsidRDefault="00166D24" w:rsidP="0000478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E65069" w14:textId="77777777" w:rsidR="00166D24" w:rsidRDefault="00166D24" w:rsidP="00166D2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-20878319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715C0AD" w14:textId="7BF2E6B2" w:rsidR="00166D24" w:rsidRPr="00166D24" w:rsidRDefault="00166D24" w:rsidP="0000478E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166D24">
          <w:rPr>
            <w:rStyle w:val="PageNumber"/>
            <w:rFonts w:ascii="Arial" w:hAnsi="Arial" w:cs="Arial"/>
          </w:rPr>
          <w:fldChar w:fldCharType="begin"/>
        </w:r>
        <w:r w:rsidRPr="00166D24">
          <w:rPr>
            <w:rStyle w:val="PageNumber"/>
            <w:rFonts w:ascii="Arial" w:hAnsi="Arial" w:cs="Arial"/>
          </w:rPr>
          <w:instrText xml:space="preserve"> PAGE </w:instrText>
        </w:r>
        <w:r w:rsidRPr="00166D24">
          <w:rPr>
            <w:rStyle w:val="PageNumber"/>
            <w:rFonts w:ascii="Arial" w:hAnsi="Arial" w:cs="Arial"/>
          </w:rPr>
          <w:fldChar w:fldCharType="separate"/>
        </w:r>
        <w:r w:rsidR="008E6A5D">
          <w:rPr>
            <w:rStyle w:val="PageNumber"/>
            <w:rFonts w:ascii="Arial" w:hAnsi="Arial" w:cs="Arial"/>
            <w:noProof/>
          </w:rPr>
          <w:t>1</w:t>
        </w:r>
        <w:r w:rsidRPr="00166D24">
          <w:rPr>
            <w:rStyle w:val="PageNumber"/>
            <w:rFonts w:ascii="Arial" w:hAnsi="Arial" w:cs="Arial"/>
          </w:rPr>
          <w:fldChar w:fldCharType="end"/>
        </w:r>
      </w:p>
    </w:sdtContent>
  </w:sdt>
  <w:p w14:paraId="3D35F620" w14:textId="77777777" w:rsidR="00166D24" w:rsidRDefault="00166D24" w:rsidP="00166D2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01"/>
    <w:rsid w:val="000F67BB"/>
    <w:rsid w:val="00103294"/>
    <w:rsid w:val="00166D24"/>
    <w:rsid w:val="001B29D2"/>
    <w:rsid w:val="002559AA"/>
    <w:rsid w:val="002C7C4F"/>
    <w:rsid w:val="00391404"/>
    <w:rsid w:val="003E25BD"/>
    <w:rsid w:val="005209A2"/>
    <w:rsid w:val="00544E12"/>
    <w:rsid w:val="00694715"/>
    <w:rsid w:val="007157FB"/>
    <w:rsid w:val="007E7866"/>
    <w:rsid w:val="00804D01"/>
    <w:rsid w:val="0087422D"/>
    <w:rsid w:val="008E6A5D"/>
    <w:rsid w:val="009D56B7"/>
    <w:rsid w:val="009F7828"/>
    <w:rsid w:val="00A10ED7"/>
    <w:rsid w:val="00B3289B"/>
    <w:rsid w:val="00BA6AFF"/>
    <w:rsid w:val="00BE6DC6"/>
    <w:rsid w:val="00C47361"/>
    <w:rsid w:val="00D12503"/>
    <w:rsid w:val="00D4576A"/>
    <w:rsid w:val="00E07227"/>
    <w:rsid w:val="00F00325"/>
    <w:rsid w:val="00F17725"/>
    <w:rsid w:val="00F6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013BC"/>
  <w15:chartTrackingRefBased/>
  <w15:docId w15:val="{D859BA21-653F-6C4C-A1C1-CFDBBEB8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503"/>
  </w:style>
  <w:style w:type="paragraph" w:styleId="Heading1">
    <w:name w:val="heading 1"/>
    <w:basedOn w:val="Normal"/>
    <w:next w:val="Normal"/>
    <w:link w:val="Heading1Char"/>
    <w:uiPriority w:val="9"/>
    <w:qFormat/>
    <w:rsid w:val="00F00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3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866"/>
    <w:pPr>
      <w:keepNext/>
      <w:keepLines/>
      <w:spacing w:before="40"/>
      <w:jc w:val="center"/>
      <w:outlineLvl w:val="2"/>
    </w:pPr>
    <w:rPr>
      <w:rFonts w:ascii="Arial" w:eastAsiaTheme="majorEastAsia" w:hAnsi="Arial" w:cstheme="majorBidi"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D24"/>
  </w:style>
  <w:style w:type="paragraph" w:styleId="Footer">
    <w:name w:val="footer"/>
    <w:basedOn w:val="Normal"/>
    <w:link w:val="FooterChar"/>
    <w:uiPriority w:val="99"/>
    <w:unhideWhenUsed/>
    <w:rsid w:val="0016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D24"/>
  </w:style>
  <w:style w:type="paragraph" w:styleId="NormalWeb">
    <w:name w:val="Normal (Web)"/>
    <w:basedOn w:val="Normal"/>
    <w:uiPriority w:val="99"/>
    <w:unhideWhenUsed/>
    <w:rsid w:val="00166D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66D24"/>
  </w:style>
  <w:style w:type="character" w:customStyle="1" w:styleId="Heading1Char">
    <w:name w:val="Heading 1 Char"/>
    <w:basedOn w:val="DefaultParagraphFont"/>
    <w:link w:val="Heading1"/>
    <w:uiPriority w:val="9"/>
    <w:rsid w:val="00F00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03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866"/>
    <w:rPr>
      <w:rFonts w:ascii="Arial" w:eastAsiaTheme="majorEastAsia" w:hAnsi="Arial" w:cstheme="majorBidi"/>
      <w:color w:val="C00000"/>
    </w:rPr>
  </w:style>
  <w:style w:type="paragraph" w:styleId="Title">
    <w:name w:val="Title"/>
    <w:basedOn w:val="Heading1"/>
    <w:next w:val="Normal"/>
    <w:link w:val="TitleChar"/>
    <w:uiPriority w:val="10"/>
    <w:qFormat/>
    <w:rsid w:val="00D4576A"/>
    <w:rPr>
      <w:rFonts w:ascii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D4576A"/>
    <w:rPr>
      <w:rFonts w:ascii="Arial" w:eastAsiaTheme="majorEastAsia" w:hAnsi="Arial" w:cs="Arial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revision>10</cp:revision>
  <dcterms:created xsi:type="dcterms:W3CDTF">2021-05-15T14:40:00Z</dcterms:created>
  <dcterms:modified xsi:type="dcterms:W3CDTF">2021-05-28T11:03:00Z</dcterms:modified>
</cp:coreProperties>
</file>